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46C" w:rsidRDefault="00BB446C" w:rsidP="00BB446C">
      <w:pPr>
        <w:jc w:val="center"/>
        <w:rPr>
          <w:color w:val="FF0000"/>
          <w:szCs w:val="28"/>
        </w:rPr>
      </w:pPr>
      <w:r w:rsidRPr="00B94AF8">
        <w:rPr>
          <w:noProof/>
          <w:color w:val="FF0000"/>
          <w:szCs w:val="28"/>
        </w:rPr>
        <w:drawing>
          <wp:inline distT="0" distB="0" distL="0" distR="0">
            <wp:extent cx="753397" cy="937560"/>
            <wp:effectExtent l="19050" t="0" r="8603" b="0"/>
            <wp:docPr id="65" name="Рисунок 1" descr="КуйтунскийМР-ПП-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уйтунскийМР-ПП-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97" cy="93756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B446C" w:rsidRDefault="00BB446C" w:rsidP="00BB446C">
      <w:pPr>
        <w:pStyle w:val="a3"/>
        <w:rPr>
          <w:sz w:val="22"/>
        </w:rPr>
      </w:pPr>
      <w:r>
        <w:rPr>
          <w:sz w:val="22"/>
        </w:rPr>
        <w:t>РОССИЙСКАЯ        ФЕДЕРАЦИЯ</w:t>
      </w:r>
    </w:p>
    <w:p w:rsidR="00BB446C" w:rsidRPr="00BB446C" w:rsidRDefault="00BB446C" w:rsidP="00BB446C">
      <w:pPr>
        <w:jc w:val="center"/>
        <w:rPr>
          <w:rFonts w:ascii="Times New Roman" w:hAnsi="Times New Roman" w:cs="Times New Roman"/>
          <w:b/>
          <w:bCs/>
        </w:rPr>
      </w:pPr>
      <w:r w:rsidRPr="00BB446C">
        <w:rPr>
          <w:rFonts w:ascii="Times New Roman" w:hAnsi="Times New Roman" w:cs="Times New Roman"/>
          <w:b/>
          <w:bCs/>
        </w:rPr>
        <w:t>ИРКУТСКАЯ  ОБЛАСТЬ</w:t>
      </w:r>
    </w:p>
    <w:p w:rsidR="00BB446C" w:rsidRPr="00BB446C" w:rsidRDefault="00BB446C" w:rsidP="00BB446C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  <w:r w:rsidRPr="00BB446C">
        <w:rPr>
          <w:rFonts w:ascii="Times New Roman" w:hAnsi="Times New Roman" w:cs="Times New Roman"/>
          <w:b/>
          <w:bCs/>
          <w:szCs w:val="28"/>
        </w:rPr>
        <w:t xml:space="preserve">КОНТРОЛЬНО-СЧЕТНАЯ ПАЛАТА </w:t>
      </w:r>
    </w:p>
    <w:p w:rsidR="00BB446C" w:rsidRPr="00BB446C" w:rsidRDefault="00BB446C" w:rsidP="00BB446C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  <w:r w:rsidRPr="00BB446C">
        <w:rPr>
          <w:rFonts w:ascii="Times New Roman" w:hAnsi="Times New Roman" w:cs="Times New Roman"/>
          <w:b/>
          <w:bCs/>
          <w:szCs w:val="28"/>
        </w:rPr>
        <w:t>МУНИЦИПАЛЬНОГО ОБРАЗОВАНИЯ КУЙТУНСКИЙ РАЙОН</w:t>
      </w:r>
    </w:p>
    <w:p w:rsidR="00BB446C" w:rsidRDefault="00BB446C" w:rsidP="00BB446C">
      <w:pPr>
        <w:pStyle w:val="4"/>
      </w:pPr>
    </w:p>
    <w:p w:rsidR="00BB446C" w:rsidRDefault="00BB446C" w:rsidP="00BB446C">
      <w:pPr>
        <w:pStyle w:val="4"/>
      </w:pPr>
      <w:proofErr w:type="gramStart"/>
      <w:r>
        <w:t>Р</w:t>
      </w:r>
      <w:proofErr w:type="gramEnd"/>
      <w:r>
        <w:t xml:space="preserve"> А С П О Р Я Ж Е Н И Е          </w:t>
      </w:r>
    </w:p>
    <w:p w:rsidR="00BB446C" w:rsidRDefault="00BB446C" w:rsidP="00BB446C"/>
    <w:p w:rsidR="00BB446C" w:rsidRPr="00BB446C" w:rsidRDefault="00BB446C" w:rsidP="00BB446C">
      <w:pPr>
        <w:spacing w:after="0" w:line="240" w:lineRule="auto"/>
        <w:rPr>
          <w:rFonts w:ascii="Times New Roman" w:hAnsi="Times New Roman" w:cs="Times New Roman"/>
        </w:rPr>
      </w:pPr>
      <w:r w:rsidRPr="00BB446C">
        <w:rPr>
          <w:rFonts w:ascii="Times New Roman" w:hAnsi="Times New Roman" w:cs="Times New Roman"/>
        </w:rPr>
        <w:t xml:space="preserve">«28»  октября   2016 года                         </w:t>
      </w:r>
      <w:r>
        <w:rPr>
          <w:rFonts w:ascii="Times New Roman" w:hAnsi="Times New Roman" w:cs="Times New Roman"/>
        </w:rPr>
        <w:t xml:space="preserve">       р.п. Куйтун</w:t>
      </w:r>
      <w:r w:rsidRPr="00BB446C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BB446C">
        <w:rPr>
          <w:rFonts w:ascii="Times New Roman" w:hAnsi="Times New Roman" w:cs="Times New Roman"/>
        </w:rPr>
        <w:t xml:space="preserve">                № 64</w:t>
      </w:r>
    </w:p>
    <w:p w:rsidR="00BB446C" w:rsidRPr="00BB446C" w:rsidRDefault="00BB446C" w:rsidP="00BB446C">
      <w:pPr>
        <w:spacing w:after="0" w:line="240" w:lineRule="auto"/>
        <w:rPr>
          <w:rFonts w:ascii="Times New Roman" w:hAnsi="Times New Roman" w:cs="Times New Roman"/>
        </w:rPr>
      </w:pPr>
    </w:p>
    <w:p w:rsidR="00BB446C" w:rsidRPr="00BB446C" w:rsidRDefault="00BB446C" w:rsidP="00BB446C">
      <w:pPr>
        <w:spacing w:after="0" w:line="240" w:lineRule="auto"/>
        <w:rPr>
          <w:rFonts w:ascii="Times New Roman" w:hAnsi="Times New Roman" w:cs="Times New Roman"/>
        </w:rPr>
      </w:pPr>
    </w:p>
    <w:p w:rsidR="00BB446C" w:rsidRPr="00BB446C" w:rsidRDefault="00BB446C" w:rsidP="00BB446C">
      <w:pPr>
        <w:spacing w:after="0" w:line="240" w:lineRule="auto"/>
        <w:rPr>
          <w:rFonts w:ascii="Times New Roman" w:hAnsi="Times New Roman" w:cs="Times New Roman"/>
        </w:rPr>
      </w:pPr>
      <w:r w:rsidRPr="00BB446C">
        <w:rPr>
          <w:rFonts w:ascii="Times New Roman" w:hAnsi="Times New Roman" w:cs="Times New Roman"/>
        </w:rPr>
        <w:t>Об утверждении перечня должностных лиц</w:t>
      </w:r>
      <w:proofErr w:type="gramStart"/>
      <w:r w:rsidRPr="00BB446C">
        <w:rPr>
          <w:rFonts w:ascii="Times New Roman" w:hAnsi="Times New Roman" w:cs="Times New Roman"/>
        </w:rPr>
        <w:t xml:space="preserve">  К</w:t>
      </w:r>
      <w:proofErr w:type="gramEnd"/>
      <w:r w:rsidRPr="00BB446C">
        <w:rPr>
          <w:rFonts w:ascii="Times New Roman" w:hAnsi="Times New Roman" w:cs="Times New Roman"/>
        </w:rPr>
        <w:t>онтрольно-</w:t>
      </w:r>
    </w:p>
    <w:p w:rsidR="00BB446C" w:rsidRPr="00BB446C" w:rsidRDefault="00BB446C" w:rsidP="00BB446C">
      <w:pPr>
        <w:spacing w:after="0" w:line="240" w:lineRule="auto"/>
        <w:rPr>
          <w:rFonts w:ascii="Times New Roman" w:hAnsi="Times New Roman" w:cs="Times New Roman"/>
        </w:rPr>
      </w:pPr>
      <w:r w:rsidRPr="00BB446C">
        <w:rPr>
          <w:rFonts w:ascii="Times New Roman" w:hAnsi="Times New Roman" w:cs="Times New Roman"/>
        </w:rPr>
        <w:t xml:space="preserve">счетной палаты муниципального  образования </w:t>
      </w:r>
      <w:proofErr w:type="spellStart"/>
      <w:r w:rsidRPr="00BB446C">
        <w:rPr>
          <w:rFonts w:ascii="Times New Roman" w:hAnsi="Times New Roman" w:cs="Times New Roman"/>
        </w:rPr>
        <w:t>Куйтунский</w:t>
      </w:r>
      <w:proofErr w:type="spellEnd"/>
      <w:r w:rsidRPr="00BB446C">
        <w:rPr>
          <w:rFonts w:ascii="Times New Roman" w:hAnsi="Times New Roman" w:cs="Times New Roman"/>
        </w:rPr>
        <w:t xml:space="preserve"> </w:t>
      </w:r>
    </w:p>
    <w:p w:rsidR="00BB446C" w:rsidRPr="00BB446C" w:rsidRDefault="00BB446C" w:rsidP="00BB446C">
      <w:pPr>
        <w:spacing w:after="0" w:line="240" w:lineRule="auto"/>
        <w:rPr>
          <w:rFonts w:ascii="Times New Roman" w:hAnsi="Times New Roman" w:cs="Times New Roman"/>
        </w:rPr>
      </w:pPr>
      <w:r w:rsidRPr="00BB446C">
        <w:rPr>
          <w:rFonts w:ascii="Times New Roman" w:hAnsi="Times New Roman" w:cs="Times New Roman"/>
        </w:rPr>
        <w:t xml:space="preserve">район, уполномоченных составлять протоколы </w:t>
      </w:r>
      <w:proofErr w:type="gramStart"/>
      <w:r w:rsidRPr="00BB446C">
        <w:rPr>
          <w:rFonts w:ascii="Times New Roman" w:hAnsi="Times New Roman" w:cs="Times New Roman"/>
        </w:rPr>
        <w:t>об</w:t>
      </w:r>
      <w:proofErr w:type="gramEnd"/>
      <w:r w:rsidRPr="00BB446C">
        <w:rPr>
          <w:rFonts w:ascii="Times New Roman" w:hAnsi="Times New Roman" w:cs="Times New Roman"/>
        </w:rPr>
        <w:t xml:space="preserve"> </w:t>
      </w:r>
    </w:p>
    <w:p w:rsidR="00BB446C" w:rsidRPr="00BB446C" w:rsidRDefault="00BB446C" w:rsidP="00BB446C">
      <w:pPr>
        <w:spacing w:after="0" w:line="240" w:lineRule="auto"/>
        <w:rPr>
          <w:rFonts w:ascii="Times New Roman" w:hAnsi="Times New Roman" w:cs="Times New Roman"/>
        </w:rPr>
      </w:pPr>
      <w:r w:rsidRPr="00BB446C">
        <w:rPr>
          <w:rFonts w:ascii="Times New Roman" w:hAnsi="Times New Roman" w:cs="Times New Roman"/>
        </w:rPr>
        <w:t xml:space="preserve">административных </w:t>
      </w:r>
      <w:proofErr w:type="gramStart"/>
      <w:r w:rsidRPr="00BB446C">
        <w:rPr>
          <w:rFonts w:ascii="Times New Roman" w:hAnsi="Times New Roman" w:cs="Times New Roman"/>
        </w:rPr>
        <w:t>правонарушениях</w:t>
      </w:r>
      <w:proofErr w:type="gramEnd"/>
      <w:r w:rsidRPr="00BB446C">
        <w:rPr>
          <w:rFonts w:ascii="Times New Roman" w:hAnsi="Times New Roman" w:cs="Times New Roman"/>
        </w:rPr>
        <w:t xml:space="preserve">, при осуществлении </w:t>
      </w:r>
    </w:p>
    <w:p w:rsidR="00BB446C" w:rsidRPr="00BB446C" w:rsidRDefault="00BB446C" w:rsidP="00BB446C">
      <w:pPr>
        <w:spacing w:after="0" w:line="240" w:lineRule="auto"/>
        <w:rPr>
          <w:rFonts w:ascii="Times New Roman" w:hAnsi="Times New Roman" w:cs="Times New Roman"/>
        </w:rPr>
      </w:pPr>
      <w:r w:rsidRPr="00BB446C">
        <w:rPr>
          <w:rFonts w:ascii="Times New Roman" w:hAnsi="Times New Roman" w:cs="Times New Roman"/>
        </w:rPr>
        <w:t>муниципального финансового контроля</w:t>
      </w:r>
    </w:p>
    <w:p w:rsidR="00BB446C" w:rsidRDefault="00BB446C" w:rsidP="00BB446C"/>
    <w:p w:rsidR="00BB446C" w:rsidRPr="00BB446C" w:rsidRDefault="00BB446C" w:rsidP="00BB44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446C">
        <w:rPr>
          <w:rFonts w:ascii="Times New Roman" w:hAnsi="Times New Roman" w:cs="Times New Roman"/>
          <w:sz w:val="24"/>
          <w:szCs w:val="24"/>
        </w:rPr>
        <w:t xml:space="preserve">В соответствии с частью 7 статьи 28.3 Кодекса Российской Федерации об административных правонарушениях, </w:t>
      </w:r>
      <w:hyperlink r:id="rId6" w:history="1">
        <w:r w:rsidRPr="00BB446C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частью 1 статьи 8</w:t>
        </w:r>
      </w:hyperlink>
      <w:r w:rsidRPr="00BB44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hyperlink r:id="rId7" w:history="1">
        <w:r w:rsidRPr="00BB446C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пунктом 9 части 1 статьи 14</w:t>
        </w:r>
      </w:hyperlink>
      <w:r w:rsidRPr="00BB44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Федерального закона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образований», Законом Иркутской области от 03.10.2014г. № 106-оз «О должностных лицах, уполномоченных составлять протоколы об отдельных административных правонарушениях</w:t>
      </w:r>
      <w:proofErr w:type="gramEnd"/>
      <w:r w:rsidRPr="00BB44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предусмотренных Кодексом Российской Федерации об административных правонарушениях, при осуществлении муниципального контроля», руководствуясь пунктом 1 статьи  6, пунктом 1 статьи 15 Положения о Контрольно-счетной палате муниципального образования </w:t>
      </w:r>
      <w:proofErr w:type="spellStart"/>
      <w:r w:rsidRPr="00BB446C">
        <w:rPr>
          <w:rFonts w:ascii="Times New Roman" w:eastAsiaTheme="minorHAnsi" w:hAnsi="Times New Roman" w:cs="Times New Roman"/>
          <w:sz w:val="24"/>
          <w:szCs w:val="24"/>
          <w:lang w:eastAsia="en-US"/>
        </w:rPr>
        <w:t>Куйтунский</w:t>
      </w:r>
      <w:proofErr w:type="spellEnd"/>
      <w:r w:rsidRPr="00BB44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район, утвержденного  решением Думы муниципального образования </w:t>
      </w:r>
      <w:proofErr w:type="spellStart"/>
      <w:r w:rsidRPr="00BB446C">
        <w:rPr>
          <w:rFonts w:ascii="Times New Roman" w:eastAsiaTheme="minorHAnsi" w:hAnsi="Times New Roman" w:cs="Times New Roman"/>
          <w:sz w:val="24"/>
          <w:szCs w:val="24"/>
          <w:lang w:eastAsia="en-US"/>
        </w:rPr>
        <w:t>Куйтунский</w:t>
      </w:r>
      <w:proofErr w:type="spellEnd"/>
      <w:r w:rsidRPr="00BB44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 от </w:t>
      </w:r>
      <w:r w:rsidRPr="00BB446C">
        <w:rPr>
          <w:rFonts w:ascii="Times New Roman" w:hAnsi="Times New Roman" w:cs="Times New Roman"/>
          <w:sz w:val="24"/>
          <w:szCs w:val="24"/>
        </w:rPr>
        <w:t>26.04.2012г. № 200:</w:t>
      </w:r>
    </w:p>
    <w:p w:rsidR="00BB446C" w:rsidRPr="00BB446C" w:rsidRDefault="00BB446C" w:rsidP="00BB446C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rFonts w:eastAsiaTheme="minorHAnsi"/>
          <w:sz w:val="24"/>
          <w:lang w:eastAsia="en-US"/>
        </w:rPr>
      </w:pPr>
      <w:proofErr w:type="gramStart"/>
      <w:r w:rsidRPr="00BB446C">
        <w:rPr>
          <w:rFonts w:eastAsiaTheme="minorHAnsi"/>
          <w:sz w:val="24"/>
          <w:lang w:eastAsia="en-US"/>
        </w:rPr>
        <w:t xml:space="preserve">Утвердить перечень должностных лиц Контрольно-счетной палаты муниципального образования </w:t>
      </w:r>
      <w:proofErr w:type="spellStart"/>
      <w:r w:rsidRPr="00BB446C">
        <w:rPr>
          <w:rFonts w:eastAsiaTheme="minorHAnsi"/>
          <w:sz w:val="24"/>
          <w:lang w:eastAsia="en-US"/>
        </w:rPr>
        <w:t>Куйтунский</w:t>
      </w:r>
      <w:proofErr w:type="spellEnd"/>
      <w:r w:rsidRPr="00BB446C">
        <w:rPr>
          <w:rFonts w:eastAsiaTheme="minorHAnsi"/>
          <w:sz w:val="24"/>
          <w:lang w:eastAsia="en-US"/>
        </w:rPr>
        <w:t xml:space="preserve"> район, уполномоченных составлять протоколы об административных правонарушениях, предусмотренных </w:t>
      </w:r>
      <w:hyperlink w:anchor="sub_521" w:history="1">
        <w:r w:rsidRPr="00BB446C">
          <w:rPr>
            <w:rFonts w:eastAsiaTheme="minorHAnsi"/>
            <w:sz w:val="24"/>
            <w:lang w:eastAsia="en-US"/>
          </w:rPr>
          <w:t>статьями 5.21</w:t>
        </w:r>
      </w:hyperlink>
      <w:r w:rsidRPr="00BB446C">
        <w:rPr>
          <w:rFonts w:eastAsiaTheme="minorHAnsi"/>
          <w:sz w:val="24"/>
          <w:lang w:eastAsia="en-US"/>
        </w:rPr>
        <w:t xml:space="preserve">, </w:t>
      </w:r>
      <w:hyperlink w:anchor="sub_151" w:history="1">
        <w:r w:rsidRPr="00BB446C">
          <w:rPr>
            <w:rFonts w:eastAsiaTheme="minorHAnsi"/>
            <w:sz w:val="24"/>
            <w:lang w:eastAsia="en-US"/>
          </w:rPr>
          <w:t>15.1</w:t>
        </w:r>
      </w:hyperlink>
      <w:r w:rsidRPr="00BB446C">
        <w:rPr>
          <w:rFonts w:eastAsiaTheme="minorHAnsi"/>
          <w:sz w:val="24"/>
          <w:lang w:eastAsia="en-US"/>
        </w:rPr>
        <w:t xml:space="preserve">, </w:t>
      </w:r>
      <w:hyperlink w:anchor="sub_1511" w:history="1">
        <w:r w:rsidRPr="00BB446C">
          <w:rPr>
            <w:rFonts w:eastAsiaTheme="minorHAnsi"/>
            <w:sz w:val="24"/>
            <w:lang w:eastAsia="en-US"/>
          </w:rPr>
          <w:t>15.11</w:t>
        </w:r>
      </w:hyperlink>
      <w:r w:rsidRPr="00BB446C">
        <w:rPr>
          <w:rFonts w:eastAsiaTheme="minorHAnsi"/>
          <w:sz w:val="24"/>
          <w:lang w:eastAsia="en-US"/>
        </w:rPr>
        <w:t xml:space="preserve">, </w:t>
      </w:r>
      <w:hyperlink w:anchor="sub_1514" w:history="1">
        <w:r w:rsidRPr="00BB446C">
          <w:rPr>
            <w:rFonts w:eastAsiaTheme="minorHAnsi"/>
            <w:sz w:val="24"/>
            <w:lang w:eastAsia="en-US"/>
          </w:rPr>
          <w:t>15.14 - 15.15.16</w:t>
        </w:r>
      </w:hyperlink>
      <w:r w:rsidRPr="00BB446C">
        <w:rPr>
          <w:rFonts w:eastAsiaTheme="minorHAnsi"/>
          <w:sz w:val="24"/>
          <w:lang w:eastAsia="en-US"/>
        </w:rPr>
        <w:t xml:space="preserve">, </w:t>
      </w:r>
      <w:hyperlink w:anchor="sub_19401" w:history="1">
        <w:r w:rsidRPr="00BB446C">
          <w:rPr>
            <w:rFonts w:eastAsiaTheme="minorHAnsi"/>
            <w:sz w:val="24"/>
            <w:lang w:eastAsia="en-US"/>
          </w:rPr>
          <w:t>частью 1 статьи 19.4</w:t>
        </w:r>
      </w:hyperlink>
      <w:r w:rsidRPr="00BB446C">
        <w:rPr>
          <w:rFonts w:eastAsiaTheme="minorHAnsi"/>
          <w:sz w:val="24"/>
          <w:lang w:eastAsia="en-US"/>
        </w:rPr>
        <w:t xml:space="preserve">, </w:t>
      </w:r>
      <w:hyperlink w:anchor="sub_194001" w:history="1">
        <w:r w:rsidRPr="00BB446C">
          <w:rPr>
            <w:rFonts w:eastAsiaTheme="minorHAnsi"/>
            <w:sz w:val="24"/>
            <w:lang w:eastAsia="en-US"/>
          </w:rPr>
          <w:t>статьей 19.4.1</w:t>
        </w:r>
      </w:hyperlink>
      <w:r w:rsidRPr="00BB446C">
        <w:rPr>
          <w:rFonts w:eastAsiaTheme="minorHAnsi"/>
          <w:sz w:val="24"/>
          <w:lang w:eastAsia="en-US"/>
        </w:rPr>
        <w:t xml:space="preserve">, </w:t>
      </w:r>
      <w:hyperlink w:anchor="sub_19520" w:history="1">
        <w:r w:rsidRPr="00BB446C">
          <w:rPr>
            <w:rFonts w:eastAsiaTheme="minorHAnsi"/>
            <w:sz w:val="24"/>
            <w:lang w:eastAsia="en-US"/>
          </w:rPr>
          <w:t>частями 20</w:t>
        </w:r>
      </w:hyperlink>
      <w:r w:rsidRPr="00BB446C">
        <w:rPr>
          <w:rFonts w:eastAsiaTheme="minorHAnsi"/>
          <w:sz w:val="24"/>
          <w:lang w:eastAsia="en-US"/>
        </w:rPr>
        <w:t xml:space="preserve"> и </w:t>
      </w:r>
      <w:hyperlink w:anchor="sub_195201" w:history="1">
        <w:r w:rsidRPr="00BB446C">
          <w:rPr>
            <w:rFonts w:eastAsiaTheme="minorHAnsi"/>
            <w:sz w:val="24"/>
            <w:lang w:eastAsia="en-US"/>
          </w:rPr>
          <w:t>20.1 статьи 19.5</w:t>
        </w:r>
      </w:hyperlink>
      <w:r w:rsidRPr="00BB446C">
        <w:rPr>
          <w:rFonts w:eastAsiaTheme="minorHAnsi"/>
          <w:sz w:val="24"/>
          <w:lang w:eastAsia="en-US"/>
        </w:rPr>
        <w:t xml:space="preserve">, </w:t>
      </w:r>
      <w:hyperlink w:anchor="sub_196" w:history="1">
        <w:r w:rsidRPr="00BB446C">
          <w:rPr>
            <w:rFonts w:eastAsiaTheme="minorHAnsi"/>
            <w:sz w:val="24"/>
            <w:lang w:eastAsia="en-US"/>
          </w:rPr>
          <w:t>статьями 19.6</w:t>
        </w:r>
      </w:hyperlink>
      <w:r w:rsidRPr="00BB446C">
        <w:rPr>
          <w:rFonts w:eastAsiaTheme="minorHAnsi"/>
          <w:sz w:val="24"/>
          <w:lang w:eastAsia="en-US"/>
        </w:rPr>
        <w:t xml:space="preserve"> и </w:t>
      </w:r>
      <w:hyperlink w:anchor="sub_197" w:history="1">
        <w:r w:rsidRPr="00BB446C">
          <w:rPr>
            <w:rFonts w:eastAsiaTheme="minorHAnsi"/>
            <w:sz w:val="24"/>
            <w:lang w:eastAsia="en-US"/>
          </w:rPr>
          <w:t>19.7</w:t>
        </w:r>
      </w:hyperlink>
      <w:r w:rsidRPr="00BB446C">
        <w:rPr>
          <w:rFonts w:eastAsiaTheme="minorHAnsi"/>
          <w:sz w:val="24"/>
          <w:lang w:eastAsia="en-US"/>
        </w:rPr>
        <w:t xml:space="preserve"> Кодекса</w:t>
      </w:r>
      <w:r w:rsidRPr="00BB446C">
        <w:rPr>
          <w:sz w:val="24"/>
        </w:rPr>
        <w:t xml:space="preserve"> Российской Федерации об административных правонарушениях</w:t>
      </w:r>
      <w:r w:rsidRPr="00BB446C">
        <w:rPr>
          <w:rFonts w:eastAsiaTheme="minorHAnsi"/>
          <w:sz w:val="24"/>
          <w:lang w:eastAsia="en-US"/>
        </w:rPr>
        <w:t>,  при осуществлении муниципального финансового контроля, согласно приложению.</w:t>
      </w:r>
      <w:proofErr w:type="gramEnd"/>
    </w:p>
    <w:p w:rsidR="00BB446C" w:rsidRPr="00BB446C" w:rsidRDefault="00BB446C" w:rsidP="00BB446C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4"/>
          <w:lang w:eastAsia="en-US"/>
        </w:rPr>
      </w:pPr>
      <w:r w:rsidRPr="00BB446C">
        <w:rPr>
          <w:rFonts w:eastAsiaTheme="minorHAnsi"/>
          <w:sz w:val="24"/>
          <w:lang w:eastAsia="en-US"/>
        </w:rPr>
        <w:t xml:space="preserve">Настоящее распоряжение  вступает в силу через десять дней после дня его </w:t>
      </w:r>
      <w:hyperlink r:id="rId8" w:history="1">
        <w:r w:rsidRPr="00BB446C">
          <w:rPr>
            <w:rFonts w:eastAsiaTheme="minorHAnsi"/>
            <w:sz w:val="24"/>
            <w:lang w:eastAsia="en-US"/>
          </w:rPr>
          <w:t>официального опубликования</w:t>
        </w:r>
      </w:hyperlink>
      <w:r w:rsidRPr="00BB446C">
        <w:rPr>
          <w:rFonts w:eastAsiaTheme="minorHAnsi"/>
          <w:sz w:val="24"/>
          <w:lang w:eastAsia="en-US"/>
        </w:rPr>
        <w:t>.</w:t>
      </w:r>
    </w:p>
    <w:p w:rsidR="00BB446C" w:rsidRPr="00BB446C" w:rsidRDefault="00BB446C" w:rsidP="00BB446C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4"/>
          <w:lang w:eastAsia="en-US"/>
        </w:rPr>
      </w:pPr>
      <w:r w:rsidRPr="00BB446C">
        <w:rPr>
          <w:rFonts w:eastAsiaTheme="minorHAnsi"/>
          <w:sz w:val="24"/>
          <w:lang w:eastAsia="en-US"/>
        </w:rPr>
        <w:t xml:space="preserve">Настоящее распоряжение опубликовать в газете «Отчий край» и разместить на официальном сайте Контрольно-счетной палаты муниципального образования </w:t>
      </w:r>
      <w:proofErr w:type="spellStart"/>
      <w:r w:rsidRPr="00BB446C">
        <w:rPr>
          <w:rFonts w:eastAsiaTheme="minorHAnsi"/>
          <w:sz w:val="24"/>
          <w:lang w:eastAsia="en-US"/>
        </w:rPr>
        <w:t>Куйтунский</w:t>
      </w:r>
      <w:proofErr w:type="spellEnd"/>
      <w:r w:rsidRPr="00BB446C">
        <w:rPr>
          <w:rFonts w:eastAsiaTheme="minorHAnsi"/>
          <w:sz w:val="24"/>
          <w:lang w:eastAsia="en-US"/>
        </w:rPr>
        <w:t xml:space="preserve"> район в информационно-телекоммуникационной сети «Интернет».</w:t>
      </w:r>
    </w:p>
    <w:p w:rsidR="00BB446C" w:rsidRPr="00BB446C" w:rsidRDefault="00BB446C" w:rsidP="00BB44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B446C" w:rsidRPr="00BB446C" w:rsidRDefault="00BB446C" w:rsidP="00BB446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B446C" w:rsidRPr="00BB446C" w:rsidRDefault="00BB446C" w:rsidP="00BB446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B446C" w:rsidRPr="00BB446C" w:rsidRDefault="00BB446C" w:rsidP="00BB446C">
      <w:pPr>
        <w:tabs>
          <w:tab w:val="left" w:pos="7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46C">
        <w:rPr>
          <w:rFonts w:ascii="Times New Roman" w:hAnsi="Times New Roman" w:cs="Times New Roman"/>
          <w:sz w:val="24"/>
          <w:szCs w:val="24"/>
        </w:rPr>
        <w:t xml:space="preserve">Председатель Контрольно-счетной палаты </w:t>
      </w:r>
    </w:p>
    <w:p w:rsidR="00BB446C" w:rsidRPr="00BB446C" w:rsidRDefault="00BB446C" w:rsidP="00BB446C">
      <w:pPr>
        <w:tabs>
          <w:tab w:val="left" w:pos="7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46C">
        <w:rPr>
          <w:rFonts w:ascii="Times New Roman" w:hAnsi="Times New Roman" w:cs="Times New Roman"/>
          <w:sz w:val="24"/>
          <w:szCs w:val="24"/>
        </w:rPr>
        <w:t xml:space="preserve">МО  </w:t>
      </w:r>
      <w:proofErr w:type="spellStart"/>
      <w:r w:rsidRPr="00BB446C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BB446C">
        <w:rPr>
          <w:rFonts w:ascii="Times New Roman" w:hAnsi="Times New Roman" w:cs="Times New Roman"/>
          <w:sz w:val="24"/>
          <w:szCs w:val="24"/>
        </w:rPr>
        <w:t xml:space="preserve">      район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B446C">
        <w:rPr>
          <w:rFonts w:ascii="Times New Roman" w:hAnsi="Times New Roman" w:cs="Times New Roman"/>
          <w:sz w:val="24"/>
          <w:szCs w:val="24"/>
        </w:rPr>
        <w:t xml:space="preserve">       А.А. </w:t>
      </w:r>
      <w:proofErr w:type="spellStart"/>
      <w:r w:rsidRPr="00BB446C">
        <w:rPr>
          <w:rFonts w:ascii="Times New Roman" w:hAnsi="Times New Roman" w:cs="Times New Roman"/>
          <w:sz w:val="24"/>
          <w:szCs w:val="24"/>
        </w:rPr>
        <w:t>Костюкевич</w:t>
      </w:r>
      <w:proofErr w:type="spellEnd"/>
      <w:r w:rsidRPr="00BB44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092" w:rsidRPr="00D66092" w:rsidRDefault="00D66092" w:rsidP="00D66092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D66092">
        <w:rPr>
          <w:rFonts w:ascii="Times New Roman" w:hAnsi="Times New Roman" w:cs="Times New Roman"/>
          <w:szCs w:val="28"/>
        </w:rPr>
        <w:lastRenderedPageBreak/>
        <w:t>Приложение к распоряжению председателя</w:t>
      </w:r>
    </w:p>
    <w:p w:rsidR="00D66092" w:rsidRPr="00D66092" w:rsidRDefault="00D66092" w:rsidP="00D66092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D66092">
        <w:rPr>
          <w:rFonts w:ascii="Times New Roman" w:hAnsi="Times New Roman" w:cs="Times New Roman"/>
          <w:szCs w:val="28"/>
        </w:rPr>
        <w:t xml:space="preserve">Контрольно-счетной палаты МО </w:t>
      </w:r>
      <w:proofErr w:type="spellStart"/>
      <w:r w:rsidRPr="00D66092">
        <w:rPr>
          <w:rFonts w:ascii="Times New Roman" w:hAnsi="Times New Roman" w:cs="Times New Roman"/>
          <w:szCs w:val="28"/>
        </w:rPr>
        <w:t>Куйтунский</w:t>
      </w:r>
      <w:proofErr w:type="spellEnd"/>
    </w:p>
    <w:p w:rsidR="00D66092" w:rsidRPr="00D66092" w:rsidRDefault="00D66092" w:rsidP="00D66092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D66092">
        <w:rPr>
          <w:rFonts w:ascii="Times New Roman" w:hAnsi="Times New Roman" w:cs="Times New Roman"/>
          <w:szCs w:val="28"/>
        </w:rPr>
        <w:t>район от «__»___________ 2016г.  № _______</w:t>
      </w:r>
    </w:p>
    <w:p w:rsidR="00D66092" w:rsidRDefault="00D66092" w:rsidP="00D66092">
      <w:pPr>
        <w:jc w:val="right"/>
        <w:rPr>
          <w:color w:val="FF0000"/>
          <w:szCs w:val="28"/>
        </w:rPr>
      </w:pPr>
    </w:p>
    <w:p w:rsidR="00D66092" w:rsidRDefault="00D66092" w:rsidP="00D66092">
      <w:pPr>
        <w:jc w:val="right"/>
        <w:rPr>
          <w:color w:val="FF0000"/>
          <w:szCs w:val="28"/>
        </w:rPr>
      </w:pPr>
    </w:p>
    <w:p w:rsidR="00D66092" w:rsidRDefault="00D66092" w:rsidP="00D66092">
      <w:pPr>
        <w:jc w:val="right"/>
        <w:rPr>
          <w:color w:val="FF0000"/>
          <w:szCs w:val="28"/>
        </w:rPr>
      </w:pPr>
    </w:p>
    <w:p w:rsidR="00D66092" w:rsidRPr="00D66092" w:rsidRDefault="00D66092" w:rsidP="00D6609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66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ПЕРЕЧЕНЬ</w:t>
      </w:r>
    </w:p>
    <w:p w:rsidR="00D66092" w:rsidRPr="00D66092" w:rsidRDefault="00D66092" w:rsidP="00D6609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66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должностных лиц Контрольно-счетной палаты муниципального образования </w:t>
      </w:r>
      <w:proofErr w:type="spellStart"/>
      <w:r w:rsidRPr="00D66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Куйтунский</w:t>
      </w:r>
      <w:proofErr w:type="spellEnd"/>
      <w:r w:rsidRPr="00D66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район, уполномоченных составлять протоколы об административных правонарушениях, предусмотренных </w:t>
      </w:r>
      <w:hyperlink w:anchor="sub_521" w:history="1">
        <w:r w:rsidRPr="00D66092">
          <w:rPr>
            <w:rFonts w:ascii="Times New Roman" w:eastAsiaTheme="minorHAnsi" w:hAnsi="Times New Roman" w:cs="Times New Roman"/>
            <w:b/>
            <w:sz w:val="24"/>
            <w:szCs w:val="24"/>
            <w:lang w:eastAsia="en-US"/>
          </w:rPr>
          <w:t>статьями 5.21</w:t>
        </w:r>
      </w:hyperlink>
      <w:r w:rsidRPr="00D66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, </w:t>
      </w:r>
      <w:hyperlink w:anchor="sub_151" w:history="1">
        <w:r w:rsidRPr="00D66092">
          <w:rPr>
            <w:rFonts w:ascii="Times New Roman" w:eastAsiaTheme="minorHAnsi" w:hAnsi="Times New Roman" w:cs="Times New Roman"/>
            <w:b/>
            <w:sz w:val="24"/>
            <w:szCs w:val="24"/>
            <w:lang w:eastAsia="en-US"/>
          </w:rPr>
          <w:t>15.1</w:t>
        </w:r>
      </w:hyperlink>
      <w:r w:rsidRPr="00D66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, </w:t>
      </w:r>
      <w:hyperlink w:anchor="sub_1511" w:history="1">
        <w:r w:rsidRPr="00D66092">
          <w:rPr>
            <w:rFonts w:ascii="Times New Roman" w:eastAsiaTheme="minorHAnsi" w:hAnsi="Times New Roman" w:cs="Times New Roman"/>
            <w:b/>
            <w:sz w:val="24"/>
            <w:szCs w:val="24"/>
            <w:lang w:eastAsia="en-US"/>
          </w:rPr>
          <w:t>15.11</w:t>
        </w:r>
      </w:hyperlink>
      <w:r w:rsidRPr="00D66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, </w:t>
      </w:r>
      <w:hyperlink w:anchor="sub_1514" w:history="1">
        <w:r w:rsidRPr="00D66092">
          <w:rPr>
            <w:rFonts w:ascii="Times New Roman" w:eastAsiaTheme="minorHAnsi" w:hAnsi="Times New Roman" w:cs="Times New Roman"/>
            <w:b/>
            <w:sz w:val="24"/>
            <w:szCs w:val="24"/>
            <w:lang w:eastAsia="en-US"/>
          </w:rPr>
          <w:t>15.14 - 15.15.16</w:t>
        </w:r>
      </w:hyperlink>
      <w:r w:rsidRPr="00D66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, </w:t>
      </w:r>
      <w:hyperlink w:anchor="sub_19401" w:history="1">
        <w:r w:rsidRPr="00D66092">
          <w:rPr>
            <w:rFonts w:ascii="Times New Roman" w:eastAsiaTheme="minorHAnsi" w:hAnsi="Times New Roman" w:cs="Times New Roman"/>
            <w:b/>
            <w:sz w:val="24"/>
            <w:szCs w:val="24"/>
            <w:lang w:eastAsia="en-US"/>
          </w:rPr>
          <w:t>частью 1 статьи 19.4</w:t>
        </w:r>
      </w:hyperlink>
      <w:r w:rsidRPr="00D66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, </w:t>
      </w:r>
      <w:hyperlink w:anchor="sub_194001" w:history="1">
        <w:r w:rsidRPr="00D66092">
          <w:rPr>
            <w:rFonts w:ascii="Times New Roman" w:eastAsiaTheme="minorHAnsi" w:hAnsi="Times New Roman" w:cs="Times New Roman"/>
            <w:b/>
            <w:sz w:val="24"/>
            <w:szCs w:val="24"/>
            <w:lang w:eastAsia="en-US"/>
          </w:rPr>
          <w:t>статьей 19.4.1</w:t>
        </w:r>
      </w:hyperlink>
      <w:r w:rsidRPr="00D66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, </w:t>
      </w:r>
      <w:hyperlink w:anchor="sub_19520" w:history="1">
        <w:r w:rsidRPr="00D66092">
          <w:rPr>
            <w:rFonts w:ascii="Times New Roman" w:eastAsiaTheme="minorHAnsi" w:hAnsi="Times New Roman" w:cs="Times New Roman"/>
            <w:b/>
            <w:sz w:val="24"/>
            <w:szCs w:val="24"/>
            <w:lang w:eastAsia="en-US"/>
          </w:rPr>
          <w:t>частями 20</w:t>
        </w:r>
      </w:hyperlink>
      <w:r w:rsidRPr="00D66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и </w:t>
      </w:r>
      <w:hyperlink w:anchor="sub_195201" w:history="1">
        <w:r w:rsidRPr="00D66092">
          <w:rPr>
            <w:rFonts w:ascii="Times New Roman" w:eastAsiaTheme="minorHAnsi" w:hAnsi="Times New Roman" w:cs="Times New Roman"/>
            <w:b/>
            <w:sz w:val="24"/>
            <w:szCs w:val="24"/>
            <w:lang w:eastAsia="en-US"/>
          </w:rPr>
          <w:t>20.1 статьи 19.5</w:t>
        </w:r>
      </w:hyperlink>
      <w:r w:rsidRPr="00D66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, </w:t>
      </w:r>
      <w:hyperlink w:anchor="sub_196" w:history="1">
        <w:r w:rsidRPr="00D66092">
          <w:rPr>
            <w:rFonts w:ascii="Times New Roman" w:eastAsiaTheme="minorHAnsi" w:hAnsi="Times New Roman" w:cs="Times New Roman"/>
            <w:b/>
            <w:sz w:val="24"/>
            <w:szCs w:val="24"/>
            <w:lang w:eastAsia="en-US"/>
          </w:rPr>
          <w:t>статьями 19.6</w:t>
        </w:r>
      </w:hyperlink>
      <w:r w:rsidRPr="00D66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и </w:t>
      </w:r>
      <w:hyperlink w:anchor="sub_197" w:history="1">
        <w:r w:rsidRPr="00D66092">
          <w:rPr>
            <w:rFonts w:ascii="Times New Roman" w:eastAsiaTheme="minorHAnsi" w:hAnsi="Times New Roman" w:cs="Times New Roman"/>
            <w:b/>
            <w:sz w:val="24"/>
            <w:szCs w:val="24"/>
            <w:lang w:eastAsia="en-US"/>
          </w:rPr>
          <w:t>19.7</w:t>
        </w:r>
      </w:hyperlink>
      <w:r w:rsidRPr="00D66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Кодекса</w:t>
      </w:r>
      <w:r w:rsidRPr="00D66092">
        <w:rPr>
          <w:rFonts w:ascii="Times New Roman" w:hAnsi="Times New Roman" w:cs="Times New Roman"/>
          <w:b/>
          <w:sz w:val="24"/>
          <w:szCs w:val="24"/>
        </w:rPr>
        <w:t xml:space="preserve"> Российской Федерации об административных правонарушениях</w:t>
      </w:r>
      <w:r w:rsidRPr="00D66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,  при осуществлении муниципального финансового контроля</w:t>
      </w:r>
    </w:p>
    <w:p w:rsidR="00D66092" w:rsidRDefault="00D66092" w:rsidP="00D66092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D66092" w:rsidRPr="00D66092" w:rsidRDefault="00D66092" w:rsidP="00D66092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D66092" w:rsidRPr="00D66092" w:rsidRDefault="00D66092" w:rsidP="00D66092">
      <w:pPr>
        <w:pStyle w:val="a4"/>
        <w:numPr>
          <w:ilvl w:val="0"/>
          <w:numId w:val="2"/>
        </w:numPr>
        <w:ind w:left="0" w:firstLine="0"/>
        <w:jc w:val="both"/>
        <w:rPr>
          <w:sz w:val="24"/>
        </w:rPr>
      </w:pPr>
      <w:r w:rsidRPr="00D66092">
        <w:rPr>
          <w:sz w:val="24"/>
        </w:rPr>
        <w:t xml:space="preserve">Председатель Контрольно-счетной палаты муниципального образования </w:t>
      </w:r>
      <w:proofErr w:type="spellStart"/>
      <w:r w:rsidRPr="00D66092">
        <w:rPr>
          <w:sz w:val="24"/>
        </w:rPr>
        <w:t>Куйтунский</w:t>
      </w:r>
      <w:proofErr w:type="spellEnd"/>
      <w:r w:rsidRPr="00D66092">
        <w:rPr>
          <w:sz w:val="24"/>
        </w:rPr>
        <w:t xml:space="preserve"> район</w:t>
      </w:r>
    </w:p>
    <w:p w:rsidR="00D66092" w:rsidRPr="00D66092" w:rsidRDefault="00D66092" w:rsidP="00D66092">
      <w:pPr>
        <w:pStyle w:val="a4"/>
        <w:numPr>
          <w:ilvl w:val="0"/>
          <w:numId w:val="2"/>
        </w:numPr>
        <w:ind w:left="0" w:firstLine="0"/>
        <w:jc w:val="both"/>
        <w:rPr>
          <w:sz w:val="24"/>
        </w:rPr>
      </w:pPr>
      <w:r w:rsidRPr="00D66092">
        <w:rPr>
          <w:sz w:val="24"/>
        </w:rPr>
        <w:t xml:space="preserve">Аудитор Контрольно-счетной палаты муниципального образования </w:t>
      </w:r>
      <w:proofErr w:type="spellStart"/>
      <w:r w:rsidRPr="00D66092">
        <w:rPr>
          <w:sz w:val="24"/>
        </w:rPr>
        <w:t>Куйтунский</w:t>
      </w:r>
      <w:proofErr w:type="spellEnd"/>
      <w:r w:rsidRPr="00D66092">
        <w:rPr>
          <w:sz w:val="24"/>
        </w:rPr>
        <w:t xml:space="preserve"> район</w:t>
      </w:r>
    </w:p>
    <w:p w:rsidR="00D66092" w:rsidRPr="00D66092" w:rsidRDefault="00D66092" w:rsidP="00D66092">
      <w:pPr>
        <w:pStyle w:val="a4"/>
        <w:numPr>
          <w:ilvl w:val="0"/>
          <w:numId w:val="2"/>
        </w:numPr>
        <w:ind w:left="0" w:firstLine="0"/>
        <w:jc w:val="both"/>
        <w:rPr>
          <w:sz w:val="24"/>
        </w:rPr>
      </w:pPr>
      <w:r w:rsidRPr="00D66092">
        <w:rPr>
          <w:rFonts w:eastAsiaTheme="minorHAnsi"/>
          <w:sz w:val="24"/>
          <w:lang w:eastAsia="en-US"/>
        </w:rPr>
        <w:t xml:space="preserve">Ведущие инспекторы </w:t>
      </w:r>
      <w:r w:rsidRPr="00D66092">
        <w:rPr>
          <w:sz w:val="24"/>
        </w:rPr>
        <w:t xml:space="preserve">Контрольно-счетной палаты муниципального образования </w:t>
      </w:r>
      <w:proofErr w:type="spellStart"/>
      <w:r w:rsidRPr="00D66092">
        <w:rPr>
          <w:sz w:val="24"/>
        </w:rPr>
        <w:t>Куйтунский</w:t>
      </w:r>
      <w:proofErr w:type="spellEnd"/>
      <w:r w:rsidRPr="00D66092">
        <w:rPr>
          <w:sz w:val="24"/>
        </w:rPr>
        <w:t xml:space="preserve"> район</w:t>
      </w:r>
    </w:p>
    <w:p w:rsidR="00D66092" w:rsidRPr="00D66092" w:rsidRDefault="00D66092" w:rsidP="00D66092">
      <w:pPr>
        <w:jc w:val="both"/>
        <w:rPr>
          <w:sz w:val="24"/>
          <w:szCs w:val="24"/>
        </w:rPr>
      </w:pPr>
    </w:p>
    <w:p w:rsidR="00D66092" w:rsidRPr="00D66092" w:rsidRDefault="00D66092" w:rsidP="00D66092">
      <w:pPr>
        <w:jc w:val="both"/>
        <w:rPr>
          <w:sz w:val="24"/>
          <w:szCs w:val="24"/>
        </w:rPr>
      </w:pPr>
    </w:p>
    <w:p w:rsidR="00D66092" w:rsidRPr="00D66092" w:rsidRDefault="00D66092" w:rsidP="00D66092">
      <w:pPr>
        <w:jc w:val="both"/>
        <w:rPr>
          <w:sz w:val="24"/>
          <w:szCs w:val="24"/>
        </w:rPr>
      </w:pPr>
    </w:p>
    <w:p w:rsidR="00D66092" w:rsidRPr="00D66092" w:rsidRDefault="00D66092" w:rsidP="00D66092">
      <w:pPr>
        <w:jc w:val="both"/>
        <w:rPr>
          <w:sz w:val="24"/>
          <w:szCs w:val="24"/>
        </w:rPr>
      </w:pPr>
    </w:p>
    <w:p w:rsidR="00D66092" w:rsidRPr="00D66092" w:rsidRDefault="00D66092" w:rsidP="00D66092">
      <w:pPr>
        <w:jc w:val="both"/>
        <w:rPr>
          <w:sz w:val="24"/>
          <w:szCs w:val="24"/>
        </w:rPr>
      </w:pPr>
    </w:p>
    <w:p w:rsidR="00D66092" w:rsidRPr="00D66092" w:rsidRDefault="00D66092" w:rsidP="00D66092">
      <w:pPr>
        <w:jc w:val="both"/>
        <w:rPr>
          <w:sz w:val="24"/>
          <w:szCs w:val="24"/>
        </w:rPr>
      </w:pPr>
    </w:p>
    <w:p w:rsidR="00D66092" w:rsidRPr="00D66092" w:rsidRDefault="00D66092" w:rsidP="00D66092">
      <w:pPr>
        <w:jc w:val="both"/>
        <w:rPr>
          <w:sz w:val="24"/>
          <w:szCs w:val="24"/>
        </w:rPr>
      </w:pPr>
    </w:p>
    <w:p w:rsidR="00D66092" w:rsidRPr="00D66092" w:rsidRDefault="00D66092" w:rsidP="00D66092">
      <w:pPr>
        <w:jc w:val="both"/>
        <w:rPr>
          <w:sz w:val="24"/>
          <w:szCs w:val="24"/>
        </w:rPr>
      </w:pPr>
    </w:p>
    <w:p w:rsidR="00D66092" w:rsidRPr="00D66092" w:rsidRDefault="00D66092" w:rsidP="00D66092">
      <w:pPr>
        <w:jc w:val="both"/>
        <w:rPr>
          <w:sz w:val="24"/>
          <w:szCs w:val="24"/>
        </w:rPr>
      </w:pPr>
    </w:p>
    <w:p w:rsidR="00D66092" w:rsidRDefault="00D66092" w:rsidP="00D66092">
      <w:pPr>
        <w:jc w:val="both"/>
        <w:rPr>
          <w:szCs w:val="28"/>
        </w:rPr>
      </w:pPr>
    </w:p>
    <w:p w:rsidR="00BB446C" w:rsidRDefault="00BB446C" w:rsidP="00BB446C">
      <w:pPr>
        <w:jc w:val="center"/>
        <w:rPr>
          <w:color w:val="FF0000"/>
          <w:szCs w:val="28"/>
        </w:rPr>
      </w:pPr>
    </w:p>
    <w:p w:rsidR="00BB446C" w:rsidRDefault="00BB446C" w:rsidP="00BB446C">
      <w:pPr>
        <w:jc w:val="center"/>
        <w:rPr>
          <w:color w:val="FF0000"/>
          <w:szCs w:val="28"/>
        </w:rPr>
      </w:pPr>
    </w:p>
    <w:p w:rsidR="00000000" w:rsidRDefault="00D66092"/>
    <w:p w:rsidR="00BB446C" w:rsidRDefault="00BB446C"/>
    <w:sectPr w:rsidR="00BB4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56FB9"/>
    <w:multiLevelType w:val="hybridMultilevel"/>
    <w:tmpl w:val="2FBC8C3C"/>
    <w:lvl w:ilvl="0" w:tplc="1B46A8C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C201000"/>
    <w:multiLevelType w:val="hybridMultilevel"/>
    <w:tmpl w:val="4AD42AD4"/>
    <w:lvl w:ilvl="0" w:tplc="510EE770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446C"/>
    <w:rsid w:val="00BB446C"/>
    <w:rsid w:val="00D66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BB446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BB446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caption"/>
    <w:basedOn w:val="a"/>
    <w:next w:val="a"/>
    <w:semiHidden/>
    <w:unhideWhenUsed/>
    <w:qFormat/>
    <w:rsid w:val="00BB446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BB44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4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3954595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82695.14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82695.81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567</Words>
  <Characters>3236</Characters>
  <Application>Microsoft Office Word</Application>
  <DocSecurity>0</DocSecurity>
  <Lines>26</Lines>
  <Paragraphs>7</Paragraphs>
  <ScaleCrop>false</ScaleCrop>
  <Company/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koctyukevich_ksp</dc:creator>
  <cp:keywords/>
  <dc:description/>
  <cp:lastModifiedBy>koctyukevich_ksp</cp:lastModifiedBy>
  <cp:revision>3</cp:revision>
  <dcterms:created xsi:type="dcterms:W3CDTF">2016-11-28T06:14:00Z</dcterms:created>
  <dcterms:modified xsi:type="dcterms:W3CDTF">2016-11-28T06:19:00Z</dcterms:modified>
</cp:coreProperties>
</file>