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BE501C" w:rsidRPr="00BE501C" w:rsidRDefault="00BE501C" w:rsidP="00BE501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1C">
        <w:rPr>
          <w:rFonts w:ascii="Times New Roman" w:hAnsi="Times New Roman" w:cs="Times New Roman"/>
          <w:b/>
          <w:sz w:val="28"/>
          <w:szCs w:val="28"/>
        </w:rPr>
        <w:t>МУНИЦИПАЛЬНОГО ОБРАЗОВАНИЯ КУЙТУНСКИЙ РАЙОН</w:t>
      </w:r>
    </w:p>
    <w:p w:rsidR="00BE501C" w:rsidRDefault="00BE501C" w:rsidP="00BE501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1C" w:rsidRDefault="005D2886" w:rsidP="005D288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92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 w:rsidRP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1C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E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694">
        <w:rPr>
          <w:rFonts w:ascii="Times New Roman" w:hAnsi="Times New Roman" w:cs="Times New Roman"/>
          <w:b/>
          <w:sz w:val="28"/>
          <w:szCs w:val="28"/>
        </w:rPr>
        <w:t>5</w:t>
      </w:r>
    </w:p>
    <w:p w:rsidR="00925D29" w:rsidRPr="00925D29" w:rsidRDefault="008F3A44" w:rsidP="00925D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8F3A4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F3A44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925D29" w:rsidRPr="00925D29">
        <w:rPr>
          <w:rFonts w:ascii="Times New Roman" w:hAnsi="Times New Roman" w:cs="Times New Roman"/>
          <w:sz w:val="24"/>
          <w:szCs w:val="24"/>
          <w:lang w:eastAsia="en-US"/>
        </w:rPr>
        <w:t>проверки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2017-2018</w:t>
      </w:r>
      <w:r w:rsidR="00925D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25D29" w:rsidRPr="00925D29">
        <w:rPr>
          <w:rFonts w:ascii="Times New Roman" w:hAnsi="Times New Roman" w:cs="Times New Roman"/>
          <w:sz w:val="24"/>
          <w:szCs w:val="24"/>
          <w:lang w:eastAsia="en-US"/>
        </w:rPr>
        <w:t xml:space="preserve">годах </w:t>
      </w:r>
      <w:proofErr w:type="spellStart"/>
      <w:r w:rsidR="008D6694">
        <w:rPr>
          <w:rFonts w:ascii="Times New Roman" w:hAnsi="Times New Roman" w:cs="Times New Roman"/>
          <w:sz w:val="24"/>
          <w:szCs w:val="24"/>
          <w:lang w:eastAsia="en-US"/>
        </w:rPr>
        <w:t>Каразей</w:t>
      </w:r>
      <w:r w:rsidR="00925D29" w:rsidRPr="00925D29">
        <w:rPr>
          <w:rFonts w:ascii="Times New Roman" w:hAnsi="Times New Roman" w:cs="Times New Roman"/>
          <w:sz w:val="24"/>
          <w:szCs w:val="24"/>
          <w:lang w:eastAsia="en-US"/>
        </w:rPr>
        <w:t>скому</w:t>
      </w:r>
      <w:proofErr w:type="spellEnd"/>
      <w:r w:rsidR="00925D29" w:rsidRPr="00925D29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муниципальному образованию.</w:t>
      </w:r>
    </w:p>
    <w:p w:rsidR="0016740B" w:rsidRDefault="0016740B" w:rsidP="00925D2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6740B" w:rsidRDefault="0016740B" w:rsidP="00167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3320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</w:t>
      </w:r>
      <w:r w:rsidR="009212B2" w:rsidRPr="00E533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2E33" w:rsidRPr="00E53320">
        <w:rPr>
          <w:rFonts w:ascii="Times New Roman" w:hAnsi="Times New Roman" w:cs="Times New Roman"/>
          <w:sz w:val="24"/>
          <w:szCs w:val="24"/>
        </w:rPr>
        <w:t xml:space="preserve">    </w:t>
      </w:r>
      <w:r w:rsidR="005C5C6D" w:rsidRPr="00E53320">
        <w:rPr>
          <w:rFonts w:ascii="Times New Roman" w:hAnsi="Times New Roman" w:cs="Times New Roman"/>
          <w:sz w:val="24"/>
          <w:szCs w:val="24"/>
        </w:rPr>
        <w:t xml:space="preserve">      </w:t>
      </w:r>
      <w:r w:rsidR="009212B2" w:rsidRPr="00E53320">
        <w:rPr>
          <w:rFonts w:ascii="Times New Roman" w:hAnsi="Times New Roman" w:cs="Times New Roman"/>
          <w:sz w:val="24"/>
          <w:szCs w:val="24"/>
        </w:rPr>
        <w:t xml:space="preserve"> </w:t>
      </w:r>
      <w:r w:rsidR="00E53320" w:rsidRPr="00E53320">
        <w:rPr>
          <w:rFonts w:ascii="Times New Roman" w:hAnsi="Times New Roman" w:cs="Times New Roman"/>
          <w:sz w:val="24"/>
          <w:szCs w:val="24"/>
        </w:rPr>
        <w:t>24</w:t>
      </w:r>
      <w:r w:rsidRPr="00E53320">
        <w:rPr>
          <w:rFonts w:ascii="Times New Roman" w:hAnsi="Times New Roman" w:cs="Times New Roman"/>
          <w:sz w:val="24"/>
          <w:szCs w:val="24"/>
        </w:rPr>
        <w:t xml:space="preserve"> </w:t>
      </w:r>
      <w:r w:rsidR="00FC2E33" w:rsidRPr="00E53320">
        <w:rPr>
          <w:rFonts w:ascii="Times New Roman" w:hAnsi="Times New Roman" w:cs="Times New Roman"/>
          <w:sz w:val="24"/>
          <w:szCs w:val="24"/>
        </w:rPr>
        <w:t>ию</w:t>
      </w:r>
      <w:r w:rsidR="005E1A0D" w:rsidRPr="00E53320">
        <w:rPr>
          <w:rFonts w:ascii="Times New Roman" w:hAnsi="Times New Roman" w:cs="Times New Roman"/>
          <w:sz w:val="24"/>
          <w:szCs w:val="24"/>
        </w:rPr>
        <w:t>л</w:t>
      </w:r>
      <w:r w:rsidR="00FC2E33" w:rsidRPr="00E53320">
        <w:rPr>
          <w:rFonts w:ascii="Times New Roman" w:hAnsi="Times New Roman" w:cs="Times New Roman"/>
          <w:sz w:val="24"/>
          <w:szCs w:val="24"/>
        </w:rPr>
        <w:t xml:space="preserve">я </w:t>
      </w:r>
      <w:r w:rsidRPr="00E53320">
        <w:rPr>
          <w:rFonts w:ascii="Times New Roman" w:hAnsi="Times New Roman" w:cs="Times New Roman"/>
          <w:sz w:val="24"/>
          <w:szCs w:val="24"/>
        </w:rPr>
        <w:t>201</w:t>
      </w:r>
      <w:r w:rsidR="008F3A44" w:rsidRPr="00E53320">
        <w:rPr>
          <w:rFonts w:ascii="Times New Roman" w:hAnsi="Times New Roman" w:cs="Times New Roman"/>
          <w:sz w:val="24"/>
          <w:szCs w:val="24"/>
        </w:rPr>
        <w:t>9</w:t>
      </w:r>
      <w:r w:rsidRPr="00E53320">
        <w:rPr>
          <w:rFonts w:ascii="Times New Roman" w:hAnsi="Times New Roman" w:cs="Times New Roman"/>
          <w:sz w:val="24"/>
          <w:szCs w:val="24"/>
        </w:rPr>
        <w:t>г.</w:t>
      </w:r>
    </w:p>
    <w:p w:rsidR="009212B2" w:rsidRDefault="009212B2" w:rsidP="009212B2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212B2" w:rsidRPr="00784A64" w:rsidRDefault="009212B2" w:rsidP="00784A64">
      <w:pPr>
        <w:shd w:val="clear" w:color="auto" w:fill="FFFFFF"/>
        <w:tabs>
          <w:tab w:val="left" w:pos="283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846">
        <w:rPr>
          <w:rFonts w:ascii="Times New Roman" w:eastAsia="Times New Roman" w:hAnsi="Times New Roman" w:cs="Times New Roman"/>
          <w:sz w:val="24"/>
          <w:szCs w:val="24"/>
        </w:rPr>
        <w:t>Настоящий отчет подготовлен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КСП </w:t>
      </w:r>
      <w:proofErr w:type="spellStart"/>
      <w:r w:rsidR="003F687A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  <w:r w:rsidR="003F687A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BC4846">
        <w:rPr>
          <w:rFonts w:ascii="Times New Roman" w:eastAsia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Pr="00BC484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F3A4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F3A44" w:rsidRPr="008F3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роверка </w:t>
      </w:r>
      <w:r w:rsidR="00925D29" w:rsidRPr="00925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2017-2018 годах </w:t>
      </w:r>
      <w:proofErr w:type="spellStart"/>
      <w:r w:rsidR="008D6694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Каразей</w:t>
      </w:r>
      <w:r w:rsidR="00925D29" w:rsidRPr="00925D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25D2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proofErr w:type="spellEnd"/>
      <w:r w:rsidR="00925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муниципальному образованию</w:t>
      </w:r>
      <w:r w:rsidRPr="00BC48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5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основании акта проверки 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F6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69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8D6694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784A6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8F3A4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подготовленного </w:t>
      </w:r>
      <w:r w:rsidR="008D669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аудитором</w:t>
      </w:r>
      <w:r w:rsidR="00925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КСП </w:t>
      </w:r>
      <w:r w:rsidR="008D66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Герасименко С.В.</w:t>
      </w:r>
    </w:p>
    <w:p w:rsidR="000A22BD" w:rsidRDefault="009212B2" w:rsidP="00486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4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="00744193" w:rsidRPr="004866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001B" w:rsidRPr="0004001B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7970D5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 w:rsidR="0004001B" w:rsidRPr="0004001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50BBB">
        <w:rPr>
          <w:rFonts w:ascii="Times New Roman" w:eastAsia="Times New Roman" w:hAnsi="Times New Roman" w:cs="Times New Roman"/>
          <w:sz w:val="24"/>
          <w:szCs w:val="24"/>
        </w:rPr>
        <w:t>07.02.2011г. № 6-ФЗ «Об общих принц</w:t>
      </w:r>
      <w:r w:rsidR="008D6694">
        <w:rPr>
          <w:rFonts w:ascii="Times New Roman" w:eastAsia="Times New Roman" w:hAnsi="Times New Roman" w:cs="Times New Roman"/>
          <w:sz w:val="24"/>
          <w:szCs w:val="24"/>
        </w:rPr>
        <w:t xml:space="preserve">ипах организации и </w:t>
      </w:r>
      <w:proofErr w:type="gramStart"/>
      <w:r w:rsidR="008D6694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925D29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контрольно-счетных </w:t>
      </w:r>
      <w:r w:rsidR="008D6694">
        <w:rPr>
          <w:rFonts w:ascii="Times New Roman" w:eastAsia="Times New Roman" w:hAnsi="Times New Roman" w:cs="Times New Roman"/>
          <w:sz w:val="24"/>
          <w:szCs w:val="24"/>
        </w:rPr>
        <w:t>органов субъектов Российской Федерации</w:t>
      </w:r>
      <w:proofErr w:type="gramEnd"/>
      <w:r w:rsidR="008D6694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</w:t>
      </w:r>
      <w:r w:rsidR="0004001B" w:rsidRPr="0004001B">
        <w:rPr>
          <w:rFonts w:ascii="Times New Roman" w:eastAsia="Times New Roman" w:hAnsi="Times New Roman" w:cs="Times New Roman"/>
          <w:sz w:val="24"/>
          <w:szCs w:val="24"/>
        </w:rPr>
        <w:t>образований»</w:t>
      </w:r>
      <w:r w:rsidR="00040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664B" w:rsidRPr="0048664B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25D29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48664B" w:rsidRPr="0048664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0A22BD">
        <w:rPr>
          <w:rFonts w:ascii="Times New Roman" w:eastAsia="Times New Roman" w:hAnsi="Times New Roman" w:cs="Times New Roman"/>
          <w:sz w:val="24"/>
          <w:szCs w:val="24"/>
        </w:rPr>
        <w:t>9</w:t>
      </w:r>
      <w:r w:rsidR="0048664B" w:rsidRPr="004866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D6694">
        <w:rPr>
          <w:rFonts w:ascii="Times New Roman" w:eastAsia="Times New Roman" w:hAnsi="Times New Roman" w:cs="Times New Roman"/>
          <w:sz w:val="24"/>
          <w:szCs w:val="24"/>
        </w:rPr>
        <w:t xml:space="preserve">, распоряжение </w:t>
      </w:r>
      <w:r w:rsidR="0048664B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8D6694">
        <w:rPr>
          <w:rFonts w:ascii="Times New Roman" w:eastAsia="Times New Roman" w:hAnsi="Times New Roman" w:cs="Times New Roman"/>
          <w:sz w:val="24"/>
          <w:szCs w:val="24"/>
        </w:rPr>
        <w:t xml:space="preserve">дателя КСП МО </w:t>
      </w:r>
      <w:proofErr w:type="spellStart"/>
      <w:r w:rsidR="008D6694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="008D6694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0A22BD" w:rsidRPr="000A22B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D6694" w:rsidRPr="008D6694">
        <w:rPr>
          <w:rFonts w:ascii="Times New Roman" w:eastAsia="Times New Roman" w:hAnsi="Times New Roman" w:cs="Times New Roman"/>
          <w:sz w:val="24"/>
          <w:szCs w:val="24"/>
        </w:rPr>
        <w:t>04.07.2019г. № 47</w:t>
      </w:r>
      <w:r w:rsidR="00925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C28" w:rsidRPr="00072F18" w:rsidRDefault="009212B2" w:rsidP="00C50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B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8D11B9" w:rsidRPr="00072F18">
        <w:rPr>
          <w:rFonts w:ascii="Times New Roman" w:hAnsi="Times New Roman" w:cs="Times New Roman"/>
          <w:sz w:val="24"/>
          <w:szCs w:val="24"/>
        </w:rPr>
        <w:t>средств</w:t>
      </w:r>
      <w:r w:rsidR="00036ADE" w:rsidRPr="00072F18">
        <w:rPr>
          <w:rFonts w:ascii="Times New Roman" w:hAnsi="Times New Roman" w:cs="Times New Roman"/>
          <w:sz w:val="24"/>
          <w:szCs w:val="24"/>
        </w:rPr>
        <w:t>а</w:t>
      </w:r>
      <w:r w:rsidR="008D11B9" w:rsidRPr="00072F18">
        <w:rPr>
          <w:rFonts w:ascii="Times New Roman" w:hAnsi="Times New Roman" w:cs="Times New Roman"/>
          <w:sz w:val="24"/>
          <w:szCs w:val="24"/>
        </w:rPr>
        <w:t xml:space="preserve"> областного и местного бюджет</w:t>
      </w:r>
      <w:r w:rsidR="00036ADE" w:rsidRPr="00072F18">
        <w:rPr>
          <w:rFonts w:ascii="Times New Roman" w:hAnsi="Times New Roman" w:cs="Times New Roman"/>
          <w:sz w:val="24"/>
          <w:szCs w:val="24"/>
        </w:rPr>
        <w:t>ов, использованных на реализацию мероприятий перечня проектов народных инициатив в 2017 – 2018 годах</w:t>
      </w:r>
      <w:r w:rsidR="008D11B9" w:rsidRPr="00072F18">
        <w:rPr>
          <w:rFonts w:ascii="Times New Roman" w:hAnsi="Times New Roman" w:cs="Times New Roman"/>
          <w:sz w:val="24"/>
          <w:szCs w:val="24"/>
        </w:rPr>
        <w:t>.</w:t>
      </w:r>
    </w:p>
    <w:p w:rsidR="009212B2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18">
        <w:rPr>
          <w:rFonts w:ascii="Times New Roman" w:eastAsia="Times New Roman" w:hAnsi="Times New Roman" w:cs="Times New Roman"/>
          <w:b/>
          <w:sz w:val="24"/>
          <w:szCs w:val="24"/>
        </w:rPr>
        <w:t>Объект контрольного мероприятия:</w:t>
      </w:r>
      <w:r w:rsidR="000A4537" w:rsidRPr="00072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6694" w:rsidRPr="00072F18">
        <w:rPr>
          <w:rFonts w:ascii="Times New Roman" w:eastAsia="Times New Roman" w:hAnsi="Times New Roman" w:cs="Times New Roman"/>
          <w:sz w:val="24"/>
          <w:szCs w:val="24"/>
        </w:rPr>
        <w:t>Каразей</w:t>
      </w:r>
      <w:r w:rsidRPr="00072F18">
        <w:rPr>
          <w:rFonts w:ascii="Times New Roman" w:eastAsia="Times New Roman" w:hAnsi="Times New Roman" w:cs="Times New Roman"/>
          <w:sz w:val="24"/>
          <w:szCs w:val="24"/>
        </w:rPr>
        <w:t>ско</w:t>
      </w:r>
      <w:r w:rsidR="007D7BE2" w:rsidRPr="00072F1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797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01B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7D7B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001B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7D7B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00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694" w:rsidRDefault="009212B2" w:rsidP="008D66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4001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="0037295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D6694" w:rsidRPr="008D6694">
        <w:rPr>
          <w:rFonts w:ascii="Times New Roman" w:eastAsia="Times New Roman" w:hAnsi="Times New Roman" w:cs="Times New Roman"/>
          <w:sz w:val="24"/>
          <w:szCs w:val="24"/>
        </w:rPr>
        <w:t xml:space="preserve">04.07.2019г. по </w:t>
      </w:r>
      <w:r w:rsidR="008D669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D6694" w:rsidRPr="008D6694">
        <w:rPr>
          <w:rFonts w:ascii="Times New Roman" w:eastAsia="Times New Roman" w:hAnsi="Times New Roman" w:cs="Times New Roman"/>
          <w:sz w:val="24"/>
          <w:szCs w:val="24"/>
        </w:rPr>
        <w:t>.07.2019г.</w:t>
      </w:r>
    </w:p>
    <w:p w:rsidR="00057C28" w:rsidRPr="00072F18" w:rsidRDefault="009212B2" w:rsidP="008D66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AD6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8C2AD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72F18" w:rsidRPr="00072F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2AD6" w:rsidRPr="00072F18">
        <w:rPr>
          <w:rFonts w:ascii="Times New Roman" w:eastAsia="Times New Roman" w:hAnsi="Times New Roman" w:cs="Times New Roman"/>
          <w:sz w:val="24"/>
          <w:szCs w:val="24"/>
        </w:rPr>
        <w:t xml:space="preserve">ценка соблюдения законодательных и иных нормативных правовых актов при формировании </w:t>
      </w:r>
      <w:r w:rsidR="00057C28" w:rsidRPr="00072F18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8C2AD6" w:rsidRPr="00072F18">
        <w:rPr>
          <w:rFonts w:ascii="Times New Roman" w:hAnsi="Times New Roman" w:cs="Times New Roman"/>
          <w:sz w:val="24"/>
          <w:szCs w:val="24"/>
        </w:rPr>
        <w:t xml:space="preserve"> </w:t>
      </w:r>
      <w:r w:rsidR="00036ADE" w:rsidRPr="00072F18">
        <w:rPr>
          <w:rFonts w:ascii="Times New Roman" w:hAnsi="Times New Roman" w:cs="Times New Roman"/>
          <w:sz w:val="24"/>
          <w:szCs w:val="24"/>
        </w:rPr>
        <w:t xml:space="preserve">для </w:t>
      </w:r>
      <w:r w:rsidR="00036ADE" w:rsidRPr="00072F18">
        <w:rPr>
          <w:rFonts w:ascii="Times New Roman" w:eastAsia="Times New Roman" w:hAnsi="Times New Roman" w:cs="Times New Roman"/>
          <w:sz w:val="24"/>
          <w:szCs w:val="24"/>
        </w:rPr>
        <w:t>реализации мероприят</w:t>
      </w:r>
      <w:r w:rsidR="00072F18" w:rsidRPr="00072F18">
        <w:rPr>
          <w:rFonts w:ascii="Times New Roman" w:eastAsia="Times New Roman" w:hAnsi="Times New Roman" w:cs="Times New Roman"/>
          <w:sz w:val="24"/>
          <w:szCs w:val="24"/>
        </w:rPr>
        <w:t xml:space="preserve">ий проектов народных инициатив. </w:t>
      </w:r>
      <w:r w:rsidR="00057C28" w:rsidRPr="00072F18">
        <w:rPr>
          <w:rFonts w:ascii="Times New Roman" w:hAnsi="Times New Roman" w:cs="Times New Roman"/>
          <w:sz w:val="24"/>
          <w:szCs w:val="24"/>
        </w:rPr>
        <w:t>Проверка целевого и эффективного (экономного и результативного) использования средств о</w:t>
      </w:r>
      <w:r w:rsidR="008C2AD6" w:rsidRPr="00072F18">
        <w:rPr>
          <w:rFonts w:ascii="Times New Roman" w:hAnsi="Times New Roman" w:cs="Times New Roman"/>
          <w:sz w:val="24"/>
          <w:szCs w:val="24"/>
        </w:rPr>
        <w:t>бластного и местного бюджетов, предоставленных на реализацию меропр</w:t>
      </w:r>
      <w:r w:rsidR="00057C28" w:rsidRPr="00072F18">
        <w:rPr>
          <w:rFonts w:ascii="Times New Roman" w:hAnsi="Times New Roman" w:cs="Times New Roman"/>
          <w:sz w:val="24"/>
          <w:szCs w:val="24"/>
        </w:rPr>
        <w:t>иятий</w:t>
      </w:r>
      <w:r w:rsidR="008C2AD6" w:rsidRPr="00072F18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057C28" w:rsidRPr="00072F18">
        <w:rPr>
          <w:rFonts w:ascii="Times New Roman" w:hAnsi="Times New Roman" w:cs="Times New Roman"/>
          <w:sz w:val="24"/>
          <w:szCs w:val="24"/>
        </w:rPr>
        <w:t>народных инициатив.</w:t>
      </w:r>
    </w:p>
    <w:p w:rsidR="00372953" w:rsidRPr="00372953" w:rsidRDefault="009212B2" w:rsidP="00372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F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Проверяемый период: </w:t>
      </w:r>
      <w:r w:rsidR="00925D29" w:rsidRPr="00072F18">
        <w:rPr>
          <w:rFonts w:ascii="Times New Roman" w:eastAsia="Times New Roman" w:hAnsi="Times New Roman" w:cs="Times New Roman"/>
          <w:sz w:val="24"/>
          <w:szCs w:val="24"/>
        </w:rPr>
        <w:t>2017 -</w:t>
      </w:r>
      <w:r w:rsidR="00925D29" w:rsidRPr="00072F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953" w:rsidRPr="00072F18">
        <w:rPr>
          <w:rFonts w:ascii="Times New Roman" w:eastAsia="Times New Roman" w:hAnsi="Times New Roman" w:cs="Times New Roman"/>
          <w:sz w:val="24"/>
          <w:szCs w:val="24"/>
        </w:rPr>
        <w:t>2018 год.</w:t>
      </w:r>
      <w:bookmarkStart w:id="0" w:name="_GoBack"/>
      <w:bookmarkEnd w:id="0"/>
    </w:p>
    <w:p w:rsidR="003F687A" w:rsidRDefault="003F687A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01B">
        <w:rPr>
          <w:rFonts w:ascii="Times New Roman" w:hAnsi="Times New Roman" w:cs="Times New Roman"/>
          <w:b/>
          <w:sz w:val="24"/>
          <w:szCs w:val="24"/>
        </w:rPr>
        <w:t xml:space="preserve">Объем проверенных финансовых </w:t>
      </w:r>
      <w:proofErr w:type="gramStart"/>
      <w:r w:rsidRPr="0004001B">
        <w:rPr>
          <w:rFonts w:ascii="Times New Roman" w:hAnsi="Times New Roman" w:cs="Times New Roman"/>
          <w:b/>
          <w:sz w:val="24"/>
          <w:szCs w:val="24"/>
        </w:rPr>
        <w:t>средств</w:t>
      </w:r>
      <w:r w:rsidRPr="0004001B">
        <w:rPr>
          <w:rFonts w:ascii="Times New Roman" w:hAnsi="Times New Roman" w:cs="Times New Roman"/>
          <w:sz w:val="24"/>
          <w:szCs w:val="24"/>
        </w:rPr>
        <w:t xml:space="preserve"> </w:t>
      </w:r>
      <w:r w:rsidR="00D3126E">
        <w:rPr>
          <w:rFonts w:ascii="Times New Roman" w:hAnsi="Times New Roman" w:cs="Times New Roman"/>
          <w:sz w:val="24"/>
          <w:szCs w:val="24"/>
        </w:rPr>
        <w:t xml:space="preserve"> </w:t>
      </w:r>
      <w:r w:rsidRPr="000400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4001B">
        <w:rPr>
          <w:rFonts w:ascii="Times New Roman" w:hAnsi="Times New Roman" w:cs="Times New Roman"/>
          <w:sz w:val="24"/>
          <w:szCs w:val="24"/>
        </w:rPr>
        <w:t xml:space="preserve">  </w:t>
      </w:r>
      <w:r w:rsidR="008D6694" w:rsidRPr="008D6694">
        <w:rPr>
          <w:rFonts w:ascii="Times New Roman" w:eastAsia="Times New Roman" w:hAnsi="Times New Roman" w:cs="Times New Roman"/>
          <w:b/>
          <w:sz w:val="24"/>
          <w:szCs w:val="24"/>
        </w:rPr>
        <w:t>578</w:t>
      </w:r>
      <w:r w:rsidR="008D66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001B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8D6694" w:rsidRPr="008D6694" w:rsidRDefault="008D6694" w:rsidP="008D6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94">
        <w:rPr>
          <w:rFonts w:ascii="Times New Roman" w:eastAsia="Times New Roman" w:hAnsi="Times New Roman" w:cs="Times New Roman"/>
          <w:sz w:val="24"/>
          <w:szCs w:val="24"/>
        </w:rPr>
        <w:t xml:space="preserve">Проверка проведена с ведома главы </w:t>
      </w:r>
      <w:proofErr w:type="spellStart"/>
      <w:r w:rsidRPr="008D6694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8D66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6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8D6694">
        <w:rPr>
          <w:rFonts w:ascii="Times New Roman" w:eastAsia="Times New Roman" w:hAnsi="Times New Roman" w:cs="Times New Roman"/>
          <w:sz w:val="24"/>
          <w:szCs w:val="24"/>
        </w:rPr>
        <w:t>Жигман</w:t>
      </w:r>
      <w:proofErr w:type="spellEnd"/>
      <w:r w:rsidRPr="008D6694">
        <w:rPr>
          <w:rFonts w:ascii="Times New Roman" w:eastAsia="Times New Roman" w:hAnsi="Times New Roman" w:cs="Times New Roman"/>
          <w:sz w:val="24"/>
          <w:szCs w:val="24"/>
        </w:rPr>
        <w:t xml:space="preserve"> Ольги Анатольевны. </w:t>
      </w:r>
    </w:p>
    <w:p w:rsidR="005D6037" w:rsidRPr="0004001B" w:rsidRDefault="005D6037" w:rsidP="003729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2" w:rsidRDefault="009212B2" w:rsidP="003F6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A0D">
        <w:rPr>
          <w:rFonts w:ascii="Times New Roman" w:eastAsia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5D6037" w:rsidRPr="005D6037" w:rsidRDefault="005D6037" w:rsidP="005D6037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03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B7D9F" w:rsidRPr="002B7D9F" w:rsidRDefault="002B7D9F" w:rsidP="002B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D9F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16.12.2004г. № 92-ОЗ «О статусе и границах муниципальных образований </w:t>
      </w:r>
      <w:proofErr w:type="spellStart"/>
      <w:r w:rsidRPr="002B7D9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 района Иркутской области» </w:t>
      </w:r>
      <w:proofErr w:type="spellStart"/>
      <w:r w:rsidRPr="002B7D9F">
        <w:rPr>
          <w:rFonts w:ascii="Times New Roman" w:hAnsi="Times New Roman" w:cs="Times New Roman"/>
          <w:sz w:val="24"/>
          <w:szCs w:val="24"/>
        </w:rPr>
        <w:t>Каразейское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 в с. </w:t>
      </w:r>
      <w:proofErr w:type="spellStart"/>
      <w:r w:rsidRPr="002B7D9F"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 (далее МО, сельское поселение). В состав сельского поселения входит   два населенных пункта: с. </w:t>
      </w:r>
      <w:proofErr w:type="spellStart"/>
      <w:proofErr w:type="gramStart"/>
      <w:r w:rsidRPr="002B7D9F">
        <w:rPr>
          <w:rFonts w:ascii="Times New Roman" w:hAnsi="Times New Roman" w:cs="Times New Roman"/>
          <w:sz w:val="24"/>
          <w:szCs w:val="24"/>
        </w:rPr>
        <w:t>Каразей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2B7D9F">
        <w:rPr>
          <w:rFonts w:ascii="Times New Roman" w:hAnsi="Times New Roman" w:cs="Times New Roman"/>
          <w:sz w:val="24"/>
          <w:szCs w:val="24"/>
        </w:rPr>
        <w:t xml:space="preserve"> д. Таган.</w:t>
      </w:r>
    </w:p>
    <w:p w:rsidR="002B7D9F" w:rsidRPr="002B7D9F" w:rsidRDefault="002B7D9F" w:rsidP="002B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D9F">
        <w:rPr>
          <w:rFonts w:ascii="Times New Roman" w:hAnsi="Times New Roman" w:cs="Times New Roman"/>
          <w:sz w:val="24"/>
          <w:szCs w:val="24"/>
        </w:rPr>
        <w:t xml:space="preserve">По данным Отдела государственной статистики в </w:t>
      </w:r>
      <w:proofErr w:type="spellStart"/>
      <w:r w:rsidRPr="002B7D9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. Куйтун территориального органа Федеральной службы государственной статистики по Иркутской области численность населения </w:t>
      </w:r>
      <w:proofErr w:type="spellStart"/>
      <w:r w:rsidRPr="002B7D9F"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01.01.2017г. составляла 1125 человек, по состоянию на 01.01.2018г. – 1127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9F">
        <w:rPr>
          <w:rFonts w:ascii="Times New Roman" w:hAnsi="Times New Roman" w:cs="Times New Roman"/>
          <w:sz w:val="24"/>
          <w:szCs w:val="24"/>
        </w:rPr>
        <w:t>человек.</w:t>
      </w:r>
    </w:p>
    <w:p w:rsidR="002B7D9F" w:rsidRPr="002B7D9F" w:rsidRDefault="002B7D9F" w:rsidP="002B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D9F">
        <w:rPr>
          <w:rFonts w:ascii="Times New Roman" w:hAnsi="Times New Roman" w:cs="Times New Roman"/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2B7D9F" w:rsidRPr="002B7D9F" w:rsidRDefault="002B7D9F" w:rsidP="002B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D9F">
        <w:rPr>
          <w:rFonts w:ascii="Times New Roman" w:hAnsi="Times New Roman" w:cs="Times New Roman"/>
          <w:sz w:val="24"/>
          <w:szCs w:val="24"/>
        </w:rPr>
        <w:lastRenderedPageBreak/>
        <w:t>Каразейское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 муниципальное образование имеет самостоятельный баланс, лицевой счет, открытый в Управлении Федерального Казначейства. В соответствии со ст. 215.1 БК РФ кассовое обслуживание бюджета сельского поселения осуществляется отделением по </w:t>
      </w:r>
      <w:proofErr w:type="spellStart"/>
      <w:r w:rsidRPr="002B7D9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2B7D9F" w:rsidRPr="002B7D9F" w:rsidRDefault="002B7D9F" w:rsidP="002B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D9F">
        <w:rPr>
          <w:rFonts w:ascii="Times New Roman" w:hAnsi="Times New Roman" w:cs="Times New Roman"/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 с соблюдением требований, установленных Бюджетным кодексом РФ, Федеральным Законом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2B7D9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(далее – Закон № 131-ФЗ), а также принимаемыми в соответствии с ними законами Иркутской области, нормативно-правовыми актами </w:t>
      </w:r>
      <w:proofErr w:type="spellStart"/>
      <w:r w:rsidRPr="002B7D9F"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 w:rsidRPr="002B7D9F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C5221" w:rsidRDefault="00DC5221" w:rsidP="00DC522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37EA" w:rsidRPr="007C37EA" w:rsidRDefault="007C37EA" w:rsidP="007C37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7E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Pr="007C37EA">
        <w:rPr>
          <w:rFonts w:ascii="Times New Roman" w:eastAsia="Times New Roman" w:hAnsi="Times New Roman" w:cs="Times New Roman"/>
          <w:b/>
          <w:sz w:val="24"/>
          <w:szCs w:val="24"/>
        </w:rPr>
        <w:t>соблюдения  законодательных</w:t>
      </w:r>
      <w:proofErr w:type="gramEnd"/>
      <w:r w:rsidRPr="007C37EA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нормативных правовых актов при формировании бюджетных ассигнований для реализации мероприятий проектов народных инициатив.</w:t>
      </w:r>
    </w:p>
    <w:p w:rsidR="007C37EA" w:rsidRDefault="007C37EA" w:rsidP="007C37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7E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C37EA" w:rsidRPr="007C37EA" w:rsidRDefault="007C37EA" w:rsidP="007C3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EA">
        <w:rPr>
          <w:rFonts w:ascii="Times New Roman" w:eastAsia="Times New Roman" w:hAnsi="Times New Roman" w:cs="Times New Roman"/>
          <w:sz w:val="24"/>
          <w:szCs w:val="24"/>
        </w:rPr>
        <w:t xml:space="preserve">За период с 2012 года по проекту «Народные инициативы» в </w:t>
      </w:r>
      <w:proofErr w:type="spellStart"/>
      <w:r w:rsidRPr="007C37EA">
        <w:rPr>
          <w:rFonts w:ascii="Times New Roman" w:eastAsia="Times New Roman" w:hAnsi="Times New Roman" w:cs="Times New Roman"/>
          <w:sz w:val="24"/>
          <w:szCs w:val="24"/>
        </w:rPr>
        <w:t>Каразейском</w:t>
      </w:r>
      <w:proofErr w:type="spellEnd"/>
      <w:r w:rsidRPr="007C37EA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реализованы следующие мероприятия: </w:t>
      </w:r>
    </w:p>
    <w:p w:rsidR="00DF3905" w:rsidRPr="00DF3905" w:rsidRDefault="00DF3905" w:rsidP="00DF390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DF39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DF3905">
        <w:rPr>
          <w:rFonts w:ascii="Times New Roman" w:eastAsia="Times New Roman" w:hAnsi="Times New Roman" w:cs="Times New Roman"/>
          <w:sz w:val="24"/>
          <w:szCs w:val="24"/>
        </w:rPr>
        <w:t>Таблица  №</w:t>
      </w:r>
      <w:proofErr w:type="gramEnd"/>
      <w:r w:rsidRPr="00DF390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851"/>
        <w:gridCol w:w="850"/>
        <w:gridCol w:w="851"/>
        <w:gridCol w:w="850"/>
        <w:gridCol w:w="993"/>
        <w:gridCol w:w="850"/>
        <w:gridCol w:w="851"/>
      </w:tblGrid>
      <w:tr w:rsidR="00DF3905" w:rsidRPr="00DF3905" w:rsidTr="00DF3905">
        <w:tc>
          <w:tcPr>
            <w:tcW w:w="3402" w:type="dxa"/>
            <w:vMerge w:val="restart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6095" w:type="dxa"/>
            <w:gridSpan w:val="7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год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реализации и стоимость мероприятия, 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3905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DF3905" w:rsidRPr="00DF3905" w:rsidTr="00D3126E">
        <w:tc>
          <w:tcPr>
            <w:tcW w:w="3402" w:type="dxa"/>
            <w:vMerge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49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DF3905" w:rsidRPr="00DF3905" w:rsidTr="00DF3905">
        <w:tc>
          <w:tcPr>
            <w:tcW w:w="8646" w:type="dxa"/>
            <w:gridSpan w:val="7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учреждение культуры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благоустройство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территории  у здания МКУК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83,7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174,5</w:t>
            </w: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замена  окон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34,9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энергетическое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обследование здания  МКУК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приобретение  спортинвентаря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для тренажерного зала,  конвекторы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текущий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ремонт МКУК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297,2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8646" w:type="dxa"/>
            <w:gridSpan w:val="7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глубинных насосов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ремонт  колодцев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 в </w:t>
            </w:r>
            <w:proofErr w:type="spellStart"/>
            <w:r w:rsidRPr="00DF3905">
              <w:rPr>
                <w:rFonts w:ascii="Times New Roman" w:eastAsia="Times New Roman" w:hAnsi="Times New Roman" w:cs="Times New Roman"/>
              </w:rPr>
              <w:t>с.Каразей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188,3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8646" w:type="dxa"/>
            <w:gridSpan w:val="7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общегосударственные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вопросы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пожарного инвентаря, систем оповещения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изготовление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энергетического паспорта здания администрации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оргтехники для администрации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126,2</w:t>
            </w: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текущий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ремонт здания  администрации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благоустройство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территории администрации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9497" w:type="dxa"/>
            <w:gridSpan w:val="8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на  вопросы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благоустройства</w:t>
            </w: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ремонт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тротуаров в с. </w:t>
            </w:r>
            <w:proofErr w:type="spellStart"/>
            <w:r w:rsidRPr="00DF3905">
              <w:rPr>
                <w:rFonts w:ascii="Times New Roman" w:eastAsia="Times New Roman" w:hAnsi="Times New Roman" w:cs="Times New Roman"/>
              </w:rPr>
              <w:t>Каразей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189,6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</w:rPr>
              <w:t>приобретение</w:t>
            </w:r>
            <w:proofErr w:type="gramEnd"/>
            <w:r w:rsidRPr="00DF3905">
              <w:rPr>
                <w:rFonts w:ascii="Times New Roman" w:eastAsia="Times New Roman" w:hAnsi="Times New Roman" w:cs="Times New Roman"/>
              </w:rPr>
              <w:t xml:space="preserve"> материалов для  уличного освещения, аншлаги для улиц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05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452,5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595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393,3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274,5</w:t>
            </w: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270,4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264,8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313,2</w:t>
            </w:r>
          </w:p>
        </w:tc>
      </w:tr>
      <w:tr w:rsidR="00DF3905" w:rsidRPr="00DF3905" w:rsidTr="00DF3905">
        <w:tc>
          <w:tcPr>
            <w:tcW w:w="340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DF3905"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 w:rsidRPr="00DF39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390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DF390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DF3905">
              <w:rPr>
                <w:rFonts w:ascii="Times New Roman" w:eastAsia="Times New Roman" w:hAnsi="Times New Roman" w:cs="Times New Roman"/>
                <w:b/>
              </w:rPr>
              <w:t>софинансирование</w:t>
            </w:r>
            <w:proofErr w:type="spellEnd"/>
            <w:r w:rsidRPr="00DF3905">
              <w:rPr>
                <w:rFonts w:ascii="Times New Roman" w:eastAsia="Times New Roman" w:hAnsi="Times New Roman" w:cs="Times New Roman"/>
                <w:b/>
              </w:rPr>
              <w:t xml:space="preserve"> средствами  местного бюджета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4,5 (1%)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6 (1%)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4 (1%)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13,7 (5%)</w:t>
            </w:r>
          </w:p>
        </w:tc>
        <w:tc>
          <w:tcPr>
            <w:tcW w:w="992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27  (10%)</w:t>
            </w:r>
          </w:p>
        </w:tc>
        <w:tc>
          <w:tcPr>
            <w:tcW w:w="850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26,5 (10%)</w:t>
            </w:r>
          </w:p>
        </w:tc>
        <w:tc>
          <w:tcPr>
            <w:tcW w:w="851" w:type="dxa"/>
            <w:shd w:val="clear" w:color="auto" w:fill="auto"/>
          </w:tcPr>
          <w:p w:rsidR="00DF3905" w:rsidRPr="00DF3905" w:rsidRDefault="00DF3905" w:rsidP="00DF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3905">
              <w:rPr>
                <w:rFonts w:ascii="Times New Roman" w:eastAsia="Times New Roman" w:hAnsi="Times New Roman" w:cs="Times New Roman"/>
                <w:b/>
              </w:rPr>
              <w:t>3,1 (1%)</w:t>
            </w:r>
          </w:p>
        </w:tc>
      </w:tr>
    </w:tbl>
    <w:p w:rsidR="007C37EA" w:rsidRDefault="007C37EA" w:rsidP="00DF39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7EA" w:rsidRPr="007C37EA" w:rsidRDefault="007C37EA" w:rsidP="007C37E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Финансовое </w:t>
      </w:r>
      <w:proofErr w:type="gramStart"/>
      <w:r w:rsidRPr="007C37EA">
        <w:rPr>
          <w:rFonts w:ascii="Times New Roman" w:eastAsia="Times New Roman" w:hAnsi="Times New Roman" w:cs="Times New Roman"/>
          <w:sz w:val="24"/>
          <w:szCs w:val="24"/>
        </w:rPr>
        <w:t>обеспечение  реализации</w:t>
      </w:r>
      <w:proofErr w:type="gramEnd"/>
      <w:r w:rsidRPr="007C37EA">
        <w:rPr>
          <w:rFonts w:ascii="Times New Roman" w:eastAsia="Times New Roman" w:hAnsi="Times New Roman" w:cs="Times New Roman"/>
          <w:sz w:val="24"/>
          <w:szCs w:val="24"/>
        </w:rPr>
        <w:t xml:space="preserve"> народных  инициатив производится из средств областного бюджета и средств местного бюджета.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2.1. 2017 год.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 На 2017 год Положение о предоставлении и расходовании субсидий из областного бюджета местным бюджетам в целях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утверждено постановлением Правительства Иркутской области от 12.04.2017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№ 240-пп (далее – Положение № 240-ПП).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Исполнительным органом государственной власти Иркутской области, уполномоченным на предоставление субсидий, является министерство экономического развития Иркутской области.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Критериями отбора муниципальных образований для предоставления субсидий являются: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- территория муниципального образования не находится в зоне затопления в связи со строительством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Богучанской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ГЭС;</w:t>
      </w:r>
    </w:p>
    <w:p w:rsid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- на территорию муниципального образования не распространяются законы Иркутской области о дополнительных мерах социальной поддержки граждан, проживающих в п. Горно-Чуйский и п.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Согдиондон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Мамско-Чуйского района (Законы от 09.07.2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№ 68-ОЗ и 69-ОЗ); 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- численность постоянного населения муниципального образования по состоянию на 1 января 2016 года составляет более 35 человек.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Каразейское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соответствует критериям отбора: не находится в зоне затопления, не подпадает под действие Закона от 09.07.2015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№ 68-ОЗ и Закона от 09.07.2015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№ 69-ОЗ и численность постоянного населения на 01.01.2016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>года составляет 1144 человека.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Каразейское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включено в перечень муниципальных образований, как соответствующее критериям отбора. Указанный перечень определен приложе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 xml:space="preserve">нием № 1 к Положению № 240-ПП, 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а приложением № 2 определены объемы предоставляемой субсидии из областного бюджета местным бюджетам, в том числе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Каразейскому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МО в </w:t>
      </w:r>
      <w:proofErr w:type="gramStart"/>
      <w:r w:rsidRPr="00BA5D4B">
        <w:rPr>
          <w:rFonts w:ascii="Times New Roman" w:eastAsia="Times New Roman" w:hAnsi="Times New Roman" w:cs="Times New Roman"/>
          <w:sz w:val="24"/>
          <w:szCs w:val="24"/>
        </w:rPr>
        <w:t>сумме  238</w:t>
      </w:r>
      <w:proofErr w:type="gramEnd"/>
      <w:r w:rsidRPr="00BA5D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>3тыс. руб. (№ п/п 161).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муницип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 xml:space="preserve">альных образований, включенных </w:t>
      </w:r>
      <w:proofErr w:type="gramStart"/>
      <w:r w:rsidRPr="00BA5D4B">
        <w:rPr>
          <w:rFonts w:ascii="Times New Roman" w:eastAsia="Times New Roman" w:hAnsi="Times New Roman" w:cs="Times New Roman"/>
          <w:sz w:val="24"/>
          <w:szCs w:val="24"/>
        </w:rPr>
        <w:t>в  распределение</w:t>
      </w:r>
      <w:proofErr w:type="gram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субсидий, в срок до 28 апреля 2017 года представляют в Министерство экономического развития Иркутской области перечень проектов народных инициатив, соответствующий следующим требованиям: 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-  реализация полномочий, установленных статьями 14, 15, 16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3.11.2016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№ 96-ОЗ «О закреплении за сельскими поселениями Иркутской области вопросов местного значения»;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- период реализации проектов народных инициатив Перечня – до 30 декабря 2017 года;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невключение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в Перечень мероприятий по строительству, реконструкции, капитальному ремонту объектов муниципальной собственности, выполнению работ по обрезке деревьев, изготовлению паспортов отходов, энергетического обследования  объектов, схем  тепло-водоснабжения и водоотведения, разработке проектно-сметной документации (за исключением проектно-сметной документации на бурение  скважин), формированию зон санитарной защиты скважин, получению лицензии на пользование участком недр,  приобретению программного обеспечения, мебели и легковых автомобилей для местных  администраций, оргтехники, спецтехники и оборудования, бывших в употреблении, ремонту зданий  местных администраций и муниципального  жилищного  фонда;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- отсутствие мероприятий в государственных программах Иркутской области;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объема финансирования </w:t>
      </w:r>
      <w:proofErr w:type="gramStart"/>
      <w:r w:rsidRPr="00BA5D4B">
        <w:rPr>
          <w:rFonts w:ascii="Times New Roman" w:eastAsia="Times New Roman" w:hAnsi="Times New Roman" w:cs="Times New Roman"/>
          <w:sz w:val="24"/>
          <w:szCs w:val="24"/>
        </w:rPr>
        <w:t>мероприятий  в</w:t>
      </w:r>
      <w:proofErr w:type="gram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 соответствии с п.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>5, 12 Положения  №  240-ПП;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количество мероприятий, финансируемых за счет </w:t>
      </w:r>
      <w:proofErr w:type="gramStart"/>
      <w:r w:rsidRPr="00BA5D4B">
        <w:rPr>
          <w:rFonts w:ascii="Times New Roman" w:eastAsia="Times New Roman" w:hAnsi="Times New Roman" w:cs="Times New Roman"/>
          <w:sz w:val="24"/>
          <w:szCs w:val="24"/>
        </w:rPr>
        <w:t>местного  бюджета</w:t>
      </w:r>
      <w:proofErr w:type="gram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– не   менее 1.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Решение об определении перечня мероприятий проектов народных инициатив на 2017 год в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Каразейском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принималось на сходе граждан поселения. Согласно протоколу б/н от 27.04.2017г. на сходе присутствовало 65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>человек. Из протокола следует, что мероприятия предлагались населением, обсуждались. Согласно протокола схода граждан за реализацию мероприятий проголосовало 65</w:t>
      </w:r>
      <w:r w:rsidR="004A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>человек, против – 0, воздержались - 0.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Уставом </w:t>
      </w:r>
      <w:proofErr w:type="spellStart"/>
      <w:r w:rsidRPr="00BA5D4B">
        <w:rPr>
          <w:rFonts w:ascii="Times New Roman" w:eastAsia="Times New Roman" w:hAnsi="Times New Roman" w:cs="Times New Roman"/>
          <w:b/>
          <w:sz w:val="24"/>
          <w:szCs w:val="24"/>
        </w:rPr>
        <w:t>Каразейского</w:t>
      </w:r>
      <w:proofErr w:type="spellEnd"/>
      <w:r w:rsidRPr="00BA5D4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4A221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сходов населения не </w:t>
      </w:r>
      <w:r w:rsidRPr="00BA5D4B">
        <w:rPr>
          <w:rFonts w:ascii="Times New Roman" w:eastAsia="Times New Roman" w:hAnsi="Times New Roman" w:cs="Times New Roman"/>
          <w:b/>
          <w:sz w:val="24"/>
          <w:szCs w:val="24"/>
        </w:rPr>
        <w:t>предусмотрено.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D4B">
        <w:rPr>
          <w:rFonts w:ascii="Times New Roman" w:eastAsia="Times New Roman" w:hAnsi="Times New Roman" w:cs="Times New Roman"/>
          <w:b/>
          <w:sz w:val="24"/>
          <w:szCs w:val="24"/>
        </w:rPr>
        <w:t>Таким образом, для формирования перечня проектов народных инициатив представлен протокол, не соответствующий Уставу поселения.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содержит следующие мероприятия: 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1. Приобретение противопожарного оборудования для обеспечения мер пожарной безопасности.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2. Приобретение глубинных насосов для двух водозаборных скважин по адресу: с.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>, ул. Мира, д. 51А; ул. Дружбы, д. 7А.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3. Приобретение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подцветочников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для благоустройства территории администрации.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4. Приобретение оргтехники для администрации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Как видно из перечня проектов народных инициатив на 2017 год - это имущественные приобретения. Данные мероприятия относятся к полномочиям органов местного самоуправления, установленных Федеральным законом от 06.10.2003г. № 131-ФЗ «Об общих принципах организации местного самоуправления в Российской Федерации» и соответствуют требованиям, определенным Положением № 240-ПП.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В течение года мероприятия перечня не корректировались.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 Бюджетного кодекса РФ, бюджет муниципального образования (местный бюджет) предназначен для исполнения расходных обязательств муниципального образования. В силу части 1 статьи 86 Бюджетного кодекса РФ, расходные обязательства муниципального образования возникают в результате, в том числе,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>Администрацией издано постановление от 29.05.2017г. № 41 «Об утверждении мероприятий перечня проектов народных инициатив, порядка организации работы по его реализации и расходования бюджетных средств в 2017 году», которое устанавливает принятие на себя расходных обязательств по реализации мероприятий в 2017 году.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Порядок ведения реестра расходных обязательств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постановлением Администрации от 25.08.2016</w:t>
      </w:r>
      <w:r w:rsidR="002A6F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№ 75. Однако, следует отметить, что реестр ведется не по форме, утвержденной постановлением № 75, а в программе «Свод-Смарт» по форме, утвержденной приказом Министерства финансов РФ от 31 мая 2017</w:t>
      </w:r>
      <w:r w:rsidR="002A6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года № 82-н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Федерации…». В своде реестров расходных обязательств муниципальных образований, заполненном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Каразейским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поселением на 2017</w:t>
      </w:r>
      <w:r w:rsidR="002A6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>год, расходные обязательства на реализацию перечня мероприятий народных инициатив отражены.</w:t>
      </w:r>
    </w:p>
    <w:p w:rsidR="00BA5D4B" w:rsidRPr="00BA5D4B" w:rsidRDefault="002A6F89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субсидии на </w:t>
      </w:r>
      <w:r w:rsidR="00BA5D4B" w:rsidRPr="00BA5D4B">
        <w:rPr>
          <w:rFonts w:ascii="Times New Roman" w:eastAsia="Times New Roman" w:hAnsi="Times New Roman" w:cs="Times New Roman"/>
          <w:sz w:val="24"/>
          <w:szCs w:val="24"/>
        </w:rPr>
        <w:t xml:space="preserve">реализацию </w:t>
      </w:r>
      <w:proofErr w:type="gramStart"/>
      <w:r w:rsidR="00BA5D4B" w:rsidRPr="00BA5D4B">
        <w:rPr>
          <w:rFonts w:ascii="Times New Roman" w:eastAsia="Times New Roman" w:hAnsi="Times New Roman" w:cs="Times New Roman"/>
          <w:sz w:val="24"/>
          <w:szCs w:val="24"/>
        </w:rPr>
        <w:t>мероприятий  перечня</w:t>
      </w:r>
      <w:proofErr w:type="gramEnd"/>
      <w:r w:rsidR="00BA5D4B" w:rsidRPr="00BA5D4B">
        <w:rPr>
          <w:rFonts w:ascii="Times New Roman" w:eastAsia="Times New Roman" w:hAnsi="Times New Roman" w:cs="Times New Roman"/>
          <w:sz w:val="24"/>
          <w:szCs w:val="24"/>
        </w:rPr>
        <w:t xml:space="preserve"> проектов народных инициатив в 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D4B" w:rsidRPr="00BA5D4B">
        <w:rPr>
          <w:rFonts w:ascii="Times New Roman" w:eastAsia="Times New Roman" w:hAnsi="Times New Roman" w:cs="Times New Roman"/>
          <w:sz w:val="24"/>
          <w:szCs w:val="24"/>
        </w:rPr>
        <w:t>году Министерством экономического развития Иркутской области доведен уведомлением по  расчетам между бюджетами  от 05.06.2017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A5D4B" w:rsidRPr="00BA5D4B">
        <w:rPr>
          <w:rFonts w:ascii="Times New Roman" w:eastAsia="Times New Roman" w:hAnsi="Times New Roman" w:cs="Times New Roman"/>
          <w:sz w:val="24"/>
          <w:szCs w:val="24"/>
        </w:rPr>
        <w:t xml:space="preserve"> № 2888 в сумме 238,3 тыс. рублей.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МО от 19.06.2017</w:t>
      </w:r>
      <w:r w:rsidR="002A6F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№ 195 «О внесении изменений в решение Думы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27.12.2016</w:t>
      </w:r>
      <w:r w:rsidR="002A6F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№ 178 «О бюджете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 год и на плановый период 2018 и 2019 годов»» </w:t>
      </w:r>
      <w:proofErr w:type="gramStart"/>
      <w:r w:rsidRPr="00BA5D4B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областная  субсидия</w:t>
      </w:r>
      <w:proofErr w:type="gram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отражена в  доходной  части бюджета и в расходной. В </w:t>
      </w:r>
      <w:proofErr w:type="gramStart"/>
      <w:r w:rsidRPr="00BA5D4B">
        <w:rPr>
          <w:rFonts w:ascii="Times New Roman" w:eastAsia="Times New Roman" w:hAnsi="Times New Roman" w:cs="Times New Roman"/>
          <w:sz w:val="24"/>
          <w:szCs w:val="24"/>
        </w:rPr>
        <w:t>расходной  части</w:t>
      </w:r>
      <w:proofErr w:type="gram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бюджета бюджетные ассигнования на реализацию мероприятий перечня проектов народных инициатив предусмотрены в размере </w:t>
      </w:r>
      <w:r w:rsidRPr="00BA5D4B">
        <w:rPr>
          <w:rFonts w:ascii="Times New Roman" w:eastAsia="Times New Roman" w:hAnsi="Times New Roman" w:cs="Times New Roman"/>
          <w:b/>
          <w:sz w:val="24"/>
          <w:szCs w:val="24"/>
        </w:rPr>
        <w:t>264,8 тыс. руб.</w:t>
      </w: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В расходной части бюджета поселения средства на мероприятия народных инициатив отнесены и отражены в полном объеме с учетом местного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соответствующим подразделам расходов бюджета поселения на отдельную целевую статью 71400S2370 «Реализация мероприятий перечня проектов народных инициатив». Расходы на реализацию мероприятий народных инициатив отражены без разделения источников финансирования (областной, местный бюджет).</w:t>
      </w:r>
    </w:p>
    <w:p w:rsidR="00BA5D4B" w:rsidRPr="00BA5D4B" w:rsidRDefault="00BA5D4B" w:rsidP="00BA5D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Показатели сводной бюджетной росписи соответствуют показателям, утвержденным решением о бюджете </w:t>
      </w:r>
      <w:proofErr w:type="spellStart"/>
      <w:r w:rsidRPr="00BA5D4B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BA5D4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 Согласно ст. 221 БК РФ, утвержденные показатели бюджетных смет на 2017 год соответствуют доведенным лимитам.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2.2.  2018 </w:t>
      </w:r>
      <w:r w:rsidRPr="00620C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год.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со статьей 139 Бюджетного кодекса РФ, статьей 4 Закона Иркутской области от 22.10.2013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№ 74-ОЗ «О межбюджетных трансфертах и нормативах отчислений доходов в местные бюджеты» цели, условия предоставления и расходования субсидий, критерии отбора муниципальных образований для предоставления субсидий и их распределение между муниципальными образованиями, а также порядок предоставления и расходования субсидий в 2018 году определены Положением о предоставлении и расходовании субсидий из областного бюджета местным бюджетам в целях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перечня проектов народных инициатив (далее - субсидии), утвержденным постановлением Правительства Иркутской области  от 30 января 2018 г. N 45-пп (далее – Положение № 45-ПП).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Исполнительным органом государственной власти Иркутской области, уполномоченным на предоставление субсидий, как и в 2017 году, является министерство экономического развития Иркутской области.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муниципальных образований для предоставления субсидий </w:t>
      </w:r>
      <w:proofErr w:type="gramStart"/>
      <w:r w:rsidRPr="00620C82">
        <w:rPr>
          <w:rFonts w:ascii="Times New Roman" w:eastAsia="Times New Roman" w:hAnsi="Times New Roman" w:cs="Times New Roman"/>
          <w:sz w:val="24"/>
          <w:szCs w:val="24"/>
        </w:rPr>
        <w:t>в  2018</w:t>
      </w:r>
      <w:proofErr w:type="gram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году являются: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- на территорию муниципального образования не распространяются законы Иркутской области о дополнительных мерах социальной поддержки граждан, проживающих в п. Горно-Чуйский и п.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Согдиондон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Мамско-Чуйского района (Законы от 09.07.2015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года № 68-ОЗ и 69-ОЗ);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-  численность постоянного населения муниципального образования по состоянию на 1 января 2017 года составляет более 30 человек (в 2017г. -   35 чел.);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- населенный пункт, входящий в состав территории муниципального образования, не упразднен или не признан закрывающимся (для муниципальных образований, в состав территории которых входит единственный населенный пункт).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Каразейское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соответствует критериям отбора: не подпадает под действие Закона от 09.07.2015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№ 68-ОЗ и Закона от 09.07.2015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№ 69-</w:t>
      </w:r>
      <w:proofErr w:type="gramStart"/>
      <w:r w:rsidRPr="00620C82">
        <w:rPr>
          <w:rFonts w:ascii="Times New Roman" w:eastAsia="Times New Roman" w:hAnsi="Times New Roman" w:cs="Times New Roman"/>
          <w:sz w:val="24"/>
          <w:szCs w:val="24"/>
        </w:rPr>
        <w:t>ОЗ,  нет</w:t>
      </w:r>
      <w:proofErr w:type="gram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закрывающихся населенных пунктов, и численность постоянного населения на 01.01.2017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года составляет 1125 человек.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Каразейское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 включено в перечень муниципальных образований, как соответствующее критериям отбора. Указанный перечень определен приложением № 1 к Положению № 45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-ПП, а приложением №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2 определены объемы предоставляемой субсидии из областного бюджета местным бюджетам, в том числе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Каразейскому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МО в </w:t>
      </w:r>
      <w:proofErr w:type="gramStart"/>
      <w:r w:rsidRPr="00620C82">
        <w:rPr>
          <w:rFonts w:ascii="Times New Roman" w:eastAsia="Times New Roman" w:hAnsi="Times New Roman" w:cs="Times New Roman"/>
          <w:sz w:val="24"/>
          <w:szCs w:val="24"/>
        </w:rPr>
        <w:t>сумме  310</w:t>
      </w:r>
      <w:proofErr w:type="gramEnd"/>
      <w:r w:rsidRPr="00620C82">
        <w:rPr>
          <w:rFonts w:ascii="Times New Roman" w:eastAsia="Times New Roman" w:hAnsi="Times New Roman" w:cs="Times New Roman"/>
          <w:sz w:val="24"/>
          <w:szCs w:val="24"/>
        </w:rPr>
        <w:t>,1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тыс. руб. (№ п/п 159).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муниципальных образовани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й, включенных </w:t>
      </w:r>
      <w:proofErr w:type="gramStart"/>
      <w:r w:rsidRPr="00620C82">
        <w:rPr>
          <w:rFonts w:ascii="Times New Roman" w:eastAsia="Times New Roman" w:hAnsi="Times New Roman" w:cs="Times New Roman"/>
          <w:sz w:val="24"/>
          <w:szCs w:val="24"/>
        </w:rPr>
        <w:t>в  распределение</w:t>
      </w:r>
      <w:proofErr w:type="gram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субсидий, в срок до 15 февраля 2018 года представляют в Министерство экономического развития Иркутской области перечень проектов народных инициатив, соответствующий требованиям, установленным п.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7 Положения № 45-ПП. По сравне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нию с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2017 годом указанные требования значительно не изменились. Период реализации   установлен до 29 декабря 201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8 года, финансирование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каждого мероприятия 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осуществляется за счет средств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субсидий и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 местного </w:t>
      </w:r>
      <w:proofErr w:type="gramStart"/>
      <w:r w:rsidRPr="00620C82">
        <w:rPr>
          <w:rFonts w:ascii="Times New Roman" w:eastAsia="Times New Roman" w:hAnsi="Times New Roman" w:cs="Times New Roman"/>
          <w:sz w:val="24"/>
          <w:szCs w:val="24"/>
        </w:rPr>
        <w:t>бюджета  (</w:t>
      </w:r>
      <w:proofErr w:type="gramEnd"/>
      <w:r w:rsidRPr="00620C82">
        <w:rPr>
          <w:rFonts w:ascii="Times New Roman" w:eastAsia="Times New Roman" w:hAnsi="Times New Roman" w:cs="Times New Roman"/>
          <w:sz w:val="24"/>
          <w:szCs w:val="24"/>
        </w:rPr>
        <w:t>в 2017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году было не менее 1).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Решение об определении перечня мероприятий проектов народных инициатив на 2018 год в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Каразейском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принималось на сходе граждан поселения. Согласно протоколу № 1 от 26.01.2018г. на сходе присутствовало 48 человек. Из протокола следует, что мероприятия предлагались населением, обсуждались. Согласно протокола схода граждан за реализацию мероприятий проголосовали единогласно.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Уставом </w:t>
      </w:r>
      <w:proofErr w:type="spellStart"/>
      <w:r w:rsidRPr="00620C82">
        <w:rPr>
          <w:rFonts w:ascii="Times New Roman" w:eastAsia="Times New Roman" w:hAnsi="Times New Roman" w:cs="Times New Roman"/>
          <w:b/>
          <w:sz w:val="24"/>
          <w:szCs w:val="24"/>
        </w:rPr>
        <w:t>Каразейского</w:t>
      </w:r>
      <w:proofErr w:type="spellEnd"/>
      <w:r w:rsidRPr="00620C8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3791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сходов населения не </w:t>
      </w:r>
      <w:r w:rsidRPr="00620C82">
        <w:rPr>
          <w:rFonts w:ascii="Times New Roman" w:eastAsia="Times New Roman" w:hAnsi="Times New Roman" w:cs="Times New Roman"/>
          <w:b/>
          <w:sz w:val="24"/>
          <w:szCs w:val="24"/>
        </w:rPr>
        <w:t>предусмотрено. Таким образом, для формирования перечня проектов народных инициатив представлен протокол, не соответствующий Уставу поселения.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содержит следующие мероприятия: 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1. Приобретение противопожарного оборудования для обеспечения мер пожарной безопасности.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2. Приобретение спортинвентаря для тренажерного зала МКУК КРЦ «Колос».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3. Приобретение оргтехники для администрации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Как видно из перечня проектов народных инициатив на 2018 год - это имущественные приобретения. Данные мероприятия относятся к полномочиям органов местного самоуправления, установленных Федеральным законом от 06.10.2003г. № 131-ФЗ «Об общих принципах организации местного самоуправления в Российской Федерации» и соответствуют требованиям, определенным Положением № 45-ПП.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В течение года мероприятия перечня не корректировались.</w:t>
      </w:r>
    </w:p>
    <w:p w:rsidR="00620C82" w:rsidRPr="00620C82" w:rsidRDefault="00620C82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>Администрацией издано постановление от 14.06.2018г. № 45 «Об утверждении мероприятий перечня проектов народных инициатив, порядка организации работы по его реализации и расходования бюджетных средств в 2018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году», которое устанавливает принятие на себя расходных обязательств по реализации мероприя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 xml:space="preserve">тий в 2018 году, устанавливает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должностных лиц (глава администрации), сроки исполнения </w:t>
      </w:r>
      <w:proofErr w:type="gramStart"/>
      <w:r w:rsidRPr="00620C82">
        <w:rPr>
          <w:rFonts w:ascii="Times New Roman" w:eastAsia="Times New Roman" w:hAnsi="Times New Roman" w:cs="Times New Roman"/>
          <w:sz w:val="24"/>
          <w:szCs w:val="24"/>
        </w:rPr>
        <w:t>мероприятий,  порядок</w:t>
      </w:r>
      <w:proofErr w:type="gram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 организации работы  по  реализации мероприятий.</w:t>
      </w:r>
    </w:p>
    <w:p w:rsidR="00620C82" w:rsidRPr="00620C82" w:rsidRDefault="00537918" w:rsidP="00620C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субсидии на реализацию мероприятий </w:t>
      </w:r>
      <w:r w:rsidR="00620C82" w:rsidRPr="00620C82">
        <w:rPr>
          <w:rFonts w:ascii="Times New Roman" w:eastAsia="Times New Roman" w:hAnsi="Times New Roman" w:cs="Times New Roman"/>
          <w:sz w:val="24"/>
          <w:szCs w:val="24"/>
        </w:rPr>
        <w:t>перечня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проектов народных инициатив в </w:t>
      </w:r>
      <w:r w:rsidR="00620C82" w:rsidRPr="00620C82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C82" w:rsidRPr="00620C82">
        <w:rPr>
          <w:rFonts w:ascii="Times New Roman" w:eastAsia="Times New Roman" w:hAnsi="Times New Roman" w:cs="Times New Roman"/>
          <w:sz w:val="24"/>
          <w:szCs w:val="24"/>
        </w:rPr>
        <w:t>году Министерством финансов Иркутской области доведен уведомлением от 27.02.2018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20C82" w:rsidRPr="00620C82">
        <w:rPr>
          <w:rFonts w:ascii="Times New Roman" w:eastAsia="Times New Roman" w:hAnsi="Times New Roman" w:cs="Times New Roman"/>
          <w:sz w:val="24"/>
          <w:szCs w:val="24"/>
        </w:rPr>
        <w:t xml:space="preserve"> № 831-07/158-П в сумме 310,1 тыс. рублей.</w:t>
      </w:r>
    </w:p>
    <w:p w:rsidR="00620C82" w:rsidRPr="00620C82" w:rsidRDefault="00620C82" w:rsidP="00620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gramStart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Думы 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proofErr w:type="gram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МО от 27.04.2018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№ 33 «О внесении изменений в решение Думы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27.12.2017</w:t>
      </w:r>
      <w:r w:rsidR="005379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№ 25 «О бюджете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 и 2020 годов»» областная  субсидия отражена в  доходной  части бюджета и в расходной. В </w:t>
      </w:r>
      <w:proofErr w:type="gramStart"/>
      <w:r w:rsidRPr="00620C82">
        <w:rPr>
          <w:rFonts w:ascii="Times New Roman" w:eastAsia="Times New Roman" w:hAnsi="Times New Roman" w:cs="Times New Roman"/>
          <w:sz w:val="24"/>
          <w:szCs w:val="24"/>
        </w:rPr>
        <w:t>расходной  части</w:t>
      </w:r>
      <w:proofErr w:type="gramEnd"/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бюджета бюджетные ассигнования на реализацию мероприятий перечня проектов народных инициатив предусмотрены в размере </w:t>
      </w:r>
      <w:r w:rsidRPr="00620C82">
        <w:rPr>
          <w:rFonts w:ascii="Times New Roman" w:eastAsia="Times New Roman" w:hAnsi="Times New Roman" w:cs="Times New Roman"/>
          <w:b/>
          <w:sz w:val="24"/>
          <w:szCs w:val="24"/>
        </w:rPr>
        <w:t>313,2 тыс. руб.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расходной части бюджета поселения средства на мероприятия народных инициатив отнесены и отражены в полном объеме с учетом местного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соответствующим подразделам расходов бюджета поселения на отдельную целевую статью 71400</w:t>
      </w:r>
      <w:r w:rsidRPr="00620C8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620C82">
        <w:rPr>
          <w:rFonts w:ascii="Times New Roman" w:eastAsia="Times New Roman" w:hAnsi="Times New Roman" w:cs="Times New Roman"/>
          <w:sz w:val="24"/>
          <w:szCs w:val="24"/>
          <w:lang w:eastAsia="en-US"/>
        </w:rPr>
        <w:t>2370 «Реализация мероприятий перечня проектов народных инициатив»</w:t>
      </w:r>
      <w:r w:rsidR="0053791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620C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Расходы на реализацию мероприятий народных инициатив отражены без разделения источников финансирования (областной, местный бюджет).</w:t>
      </w:r>
    </w:p>
    <w:p w:rsidR="00620C82" w:rsidRPr="00620C82" w:rsidRDefault="00620C82" w:rsidP="00620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20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Показатели сводной бюджетной росписи соответствуют показателям, утвержденным решением о бюджете </w:t>
      </w:r>
      <w:proofErr w:type="spellStart"/>
      <w:r w:rsidRPr="00620C82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Каразейского</w:t>
      </w:r>
      <w:proofErr w:type="spellEnd"/>
      <w:r w:rsidRPr="00620C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образования. </w:t>
      </w:r>
      <w:r w:rsidRPr="00620C82">
        <w:rPr>
          <w:rFonts w:ascii="Times New Roman" w:eastAsia="Times New Roman" w:hAnsi="Times New Roman" w:cs="Times New Roman"/>
          <w:sz w:val="24"/>
          <w:szCs w:val="24"/>
        </w:rPr>
        <w:t>Согласно ст. 221 БК РФ, утвержденные показатели бюджетных смет на 2018 год соответствуют доведенным лимитам.</w:t>
      </w:r>
    </w:p>
    <w:p w:rsidR="002B352B" w:rsidRDefault="002B352B" w:rsidP="00BA5D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FAF" w:rsidRPr="00137FAF" w:rsidRDefault="00137FAF" w:rsidP="00137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Выполнение требований нормативных правовых актов при использовании бюджетных средств, выделенных на реализацию мероприятий перечня народных инициатив, их целевое и эффективное использование.</w:t>
      </w:r>
    </w:p>
    <w:p w:rsidR="00137FAF" w:rsidRPr="00137FAF" w:rsidRDefault="00137FAF" w:rsidP="00137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FAF" w:rsidRPr="00137FAF" w:rsidRDefault="00137FAF" w:rsidP="00137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F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3.1. 2017 год.</w:t>
      </w:r>
      <w:r w:rsidRPr="00137FA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при выполнении следующих условий (п.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11 Положения № 240-ПП):</w:t>
      </w:r>
    </w:p>
    <w:p w:rsidR="00137FAF" w:rsidRPr="00137FAF" w:rsidRDefault="00137FAF" w:rsidP="00137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FAF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отсутствие просроченной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кредиторской задолженности по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выпл</w:t>
      </w:r>
      <w:r w:rsidR="00C717D9">
        <w:rPr>
          <w:rFonts w:ascii="Times New Roman" w:eastAsia="Times New Roman" w:hAnsi="Times New Roman" w:cs="Times New Roman"/>
          <w:sz w:val="24"/>
          <w:szCs w:val="24"/>
        </w:rPr>
        <w:t xml:space="preserve">ате денежного содержания главе </w:t>
      </w:r>
      <w:r w:rsidR="00CF277E">
        <w:rPr>
          <w:rFonts w:ascii="Times New Roman" w:eastAsia="Times New Roman" w:hAnsi="Times New Roman" w:cs="Times New Roman"/>
          <w:sz w:val="24"/>
          <w:szCs w:val="24"/>
        </w:rPr>
        <w:t xml:space="preserve">МО,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="00CF277E">
        <w:rPr>
          <w:rFonts w:ascii="Times New Roman" w:eastAsia="Times New Roman" w:hAnsi="Times New Roman" w:cs="Times New Roman"/>
          <w:sz w:val="24"/>
          <w:szCs w:val="24"/>
        </w:rPr>
        <w:t xml:space="preserve">льным служащим, техническому и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вспомогательному персоналу ОМСУ, работникам муниципальных учреждений,</w:t>
      </w:r>
      <w:r w:rsidR="00CF277E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ведении   ОМСУ,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и пособий по социальной помощи населению;</w:t>
      </w:r>
    </w:p>
    <w:p w:rsidR="00137FAF" w:rsidRPr="00137FAF" w:rsidRDefault="00137FAF" w:rsidP="00137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FAF">
        <w:rPr>
          <w:rFonts w:ascii="Times New Roman" w:eastAsia="Times New Roman" w:hAnsi="Times New Roman" w:cs="Times New Roman"/>
          <w:sz w:val="24"/>
          <w:szCs w:val="24"/>
        </w:rPr>
        <w:t>- отсутствие просроченной кредиторской задолженности по начислениям на оплату труда;</w:t>
      </w:r>
    </w:p>
    <w:p w:rsidR="00137FAF" w:rsidRPr="00137FAF" w:rsidRDefault="00137FAF" w:rsidP="00137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FAF">
        <w:rPr>
          <w:rFonts w:ascii="Times New Roman" w:eastAsia="Times New Roman" w:hAnsi="Times New Roman" w:cs="Times New Roman"/>
          <w:sz w:val="24"/>
          <w:szCs w:val="24"/>
        </w:rPr>
        <w:t xml:space="preserve">- имущество, включая земельные участки, предназначенное для реализации мероприятий, должно находиться в собственности (быть в пользовании) </w:t>
      </w:r>
      <w:proofErr w:type="spellStart"/>
      <w:r w:rsidRPr="00137FAF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137FAF">
        <w:rPr>
          <w:rFonts w:ascii="Times New Roman" w:eastAsia="Times New Roman" w:hAnsi="Times New Roman" w:cs="Times New Roman"/>
          <w:sz w:val="24"/>
          <w:szCs w:val="24"/>
        </w:rPr>
        <w:t xml:space="preserve"> МО;</w:t>
      </w:r>
    </w:p>
    <w:p w:rsidR="00137FAF" w:rsidRPr="00137FAF" w:rsidRDefault="00137FAF" w:rsidP="00137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FAF">
        <w:rPr>
          <w:rFonts w:ascii="Times New Roman" w:eastAsia="Times New Roman" w:hAnsi="Times New Roman" w:cs="Times New Roman"/>
          <w:sz w:val="24"/>
          <w:szCs w:val="24"/>
        </w:rPr>
        <w:t>- предоставление в Ми</w:t>
      </w:r>
      <w:r w:rsidR="00C717D9">
        <w:rPr>
          <w:rFonts w:ascii="Times New Roman" w:eastAsia="Times New Roman" w:hAnsi="Times New Roman" w:cs="Times New Roman"/>
          <w:sz w:val="24"/>
          <w:szCs w:val="24"/>
        </w:rPr>
        <w:t xml:space="preserve">нистерство, начиная с мая 2017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года, в срок до 18 числа месяц</w:t>
      </w:r>
      <w:r w:rsidR="00C717D9">
        <w:rPr>
          <w:rFonts w:ascii="Times New Roman" w:eastAsia="Times New Roman" w:hAnsi="Times New Roman" w:cs="Times New Roman"/>
          <w:sz w:val="24"/>
          <w:szCs w:val="24"/>
        </w:rPr>
        <w:t xml:space="preserve">а, предшествующего </w:t>
      </w:r>
      <w:r w:rsidR="00CE0423">
        <w:rPr>
          <w:rFonts w:ascii="Times New Roman" w:eastAsia="Times New Roman" w:hAnsi="Times New Roman" w:cs="Times New Roman"/>
          <w:sz w:val="24"/>
          <w:szCs w:val="24"/>
        </w:rPr>
        <w:t xml:space="preserve">месяцу </w:t>
      </w:r>
      <w:r w:rsidR="00CF277E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субсидии, выписки из сводной бюджетной росписи местного бюджета на 2017 год, подтверждающей наличие в местном бюджете бюджетных ассигнований на реализацию мероприятий, в объеме не менее десяти процентов от общего объема финансирования мероприятий;</w:t>
      </w:r>
    </w:p>
    <w:p w:rsidR="00137FAF" w:rsidRPr="00137FAF" w:rsidRDefault="00137FAF" w:rsidP="00137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FAF">
        <w:rPr>
          <w:rFonts w:ascii="Times New Roman" w:eastAsia="Times New Roman" w:hAnsi="Times New Roman" w:cs="Times New Roman"/>
          <w:sz w:val="24"/>
          <w:szCs w:val="24"/>
        </w:rPr>
        <w:t>- предоставление в Ми</w:t>
      </w:r>
      <w:r w:rsidR="00C717D9">
        <w:rPr>
          <w:rFonts w:ascii="Times New Roman" w:eastAsia="Times New Roman" w:hAnsi="Times New Roman" w:cs="Times New Roman"/>
          <w:sz w:val="24"/>
          <w:szCs w:val="24"/>
        </w:rPr>
        <w:t xml:space="preserve">нистерство, начиная с мая 2017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717D9">
        <w:rPr>
          <w:rFonts w:ascii="Times New Roman" w:eastAsia="Times New Roman" w:hAnsi="Times New Roman" w:cs="Times New Roman"/>
          <w:sz w:val="24"/>
          <w:szCs w:val="24"/>
        </w:rPr>
        <w:t xml:space="preserve">да, в срок до 18 числа месяца, </w:t>
      </w:r>
      <w:r w:rsidR="00CF277E">
        <w:rPr>
          <w:rFonts w:ascii="Times New Roman" w:eastAsia="Times New Roman" w:hAnsi="Times New Roman" w:cs="Times New Roman"/>
          <w:sz w:val="24"/>
          <w:szCs w:val="24"/>
        </w:rPr>
        <w:t xml:space="preserve">предшествующего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 xml:space="preserve">месяцу </w:t>
      </w:r>
      <w:r w:rsidR="00CF277E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="00CF277E">
        <w:rPr>
          <w:rFonts w:ascii="Times New Roman" w:eastAsia="Times New Roman" w:hAnsi="Times New Roman" w:cs="Times New Roman"/>
          <w:sz w:val="24"/>
          <w:szCs w:val="24"/>
        </w:rPr>
        <w:t xml:space="preserve">, заявки на 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>предоставление субсидии местному бюджету.</w:t>
      </w:r>
    </w:p>
    <w:p w:rsidR="00137FAF" w:rsidRPr="00137FAF" w:rsidRDefault="00137FAF" w:rsidP="00137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КСП района проведен анализ соблюдения условий предоставления субсидии </w:t>
      </w:r>
      <w:proofErr w:type="spellStart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Каразейскому</w:t>
      </w:r>
      <w:proofErr w:type="spellEnd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МО, в результате которого установлено, что:</w:t>
      </w:r>
    </w:p>
    <w:p w:rsidR="00137FAF" w:rsidRPr="00137FAF" w:rsidRDefault="00137FAF" w:rsidP="00137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имущество, включая земельные участки, предназначенное для реализации мероприятий, находится в собственности </w:t>
      </w:r>
      <w:proofErr w:type="spellStart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Каразейского</w:t>
      </w:r>
      <w:proofErr w:type="spellEnd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</w:t>
      </w:r>
      <w:r w:rsidR="00C717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здание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и земе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льный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сток под ним, два водозаборных сооружения и земельные участки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 ними;</w:t>
      </w:r>
    </w:p>
    <w:p w:rsidR="00137FAF" w:rsidRPr="00137FAF" w:rsidRDefault="00137FAF" w:rsidP="00137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 мнению КСП, установление требования об отсутствии просроченной задолженности по расчетам  по оплате труда не имеет никакого отношения к реализации мероприятий,</w:t>
      </w:r>
      <w:r w:rsidRPr="00137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направленных на решение проблем, обозначенных населением сельского поселения</w:t>
      </w:r>
      <w:r w:rsidR="00CF277E" w:rsidRPr="00EA68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(аналогичная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позиция высказана КСП Иркутской области по результатам проверки законного и эффективного (экономного и результативного) использования средств областного бюджета, предоставленных из областного бюджета муниципальным образованиям на реализацию мероприятий проектов народных инициатив в 2016-2017 годах  в отчете КСП ИО № 14/22 от 30.11.2018</w:t>
      </w:r>
      <w:r w:rsidR="00CF277E" w:rsidRPr="00EA6898">
        <w:rPr>
          <w:rFonts w:ascii="Times New Roman" w:eastAsia="Times New Roman" w:hAnsi="Times New Roman" w:cs="Times New Roman"/>
          <w:sz w:val="24"/>
          <w:szCs w:val="24"/>
          <w:lang w:eastAsia="en-US"/>
        </w:rPr>
        <w:t>г.);</w:t>
      </w:r>
    </w:p>
    <w:p w:rsidR="00137FAF" w:rsidRPr="00137FAF" w:rsidRDefault="00137FAF" w:rsidP="00137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в  министерство</w:t>
      </w:r>
      <w:proofErr w:type="gramEnd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заявки на  предоставление  субсидии местному бюджету поданы с соблюд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ением сроков: от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03.07.2017г.  – на сумму 112,3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руб., от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02.08.2017г. -  на сумму 126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руб. Итого общий объем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- 238,3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руб.</w:t>
      </w:r>
    </w:p>
    <w:p w:rsidR="00137FAF" w:rsidRPr="00137FAF" w:rsidRDefault="00137FAF" w:rsidP="00137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 ад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министрацией </w:t>
      </w:r>
      <w:proofErr w:type="spellStart"/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Каразейского</w:t>
      </w:r>
      <w:proofErr w:type="spellEnd"/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 и Министерством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ИО заключено соглашение от 22.06.2017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о предоставлении субсидии. Размер субсидии, предоставляемой из областного бюджета, составляет 90% от общего объема бюджетных ассигнований, предусматриваемых в бюджете </w:t>
      </w:r>
      <w:proofErr w:type="spellStart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Каразейского</w:t>
      </w:r>
      <w:proofErr w:type="spellEnd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 на реализацию мероприятий народных инициатив (264,8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руб.), что составляет 238,3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</w:t>
      </w:r>
      <w:proofErr w:type="spellEnd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37FAF" w:rsidRPr="00137FAF" w:rsidRDefault="00137FAF" w:rsidP="00137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перечня проектов народных инициатив, финансирование распределено следующим образом (см. таблицу № 2).</w:t>
      </w:r>
    </w:p>
    <w:p w:rsidR="00137FAF" w:rsidRPr="00137FAF" w:rsidRDefault="00137FAF" w:rsidP="00137F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№ 2,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276"/>
        <w:gridCol w:w="1134"/>
        <w:gridCol w:w="992"/>
      </w:tblGrid>
      <w:tr w:rsidR="00137FAF" w:rsidRPr="00137FAF" w:rsidTr="00BD1320">
        <w:trPr>
          <w:trHeight w:val="285"/>
        </w:trPr>
        <w:tc>
          <w:tcPr>
            <w:tcW w:w="392" w:type="dxa"/>
            <w:vMerge w:val="restart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№№п/п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финансирования, всего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том числе средства</w:t>
            </w:r>
          </w:p>
        </w:tc>
      </w:tr>
      <w:tr w:rsidR="00137FAF" w:rsidRPr="00137FAF" w:rsidTr="00BD1320">
        <w:trPr>
          <w:trHeight w:val="394"/>
        </w:trPr>
        <w:tc>
          <w:tcPr>
            <w:tcW w:w="392" w:type="dxa"/>
            <w:vMerge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7FAF" w:rsidRPr="00137FAF" w:rsidRDefault="00137FAF" w:rsidP="00BD13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областного</w:t>
            </w:r>
            <w:proofErr w:type="gram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7FAF" w:rsidRPr="00137FAF" w:rsidRDefault="00137FAF" w:rsidP="00BD1320">
            <w:pPr>
              <w:spacing w:after="0" w:line="240" w:lineRule="auto"/>
              <w:ind w:left="-108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</w:p>
        </w:tc>
      </w:tr>
      <w:tr w:rsidR="00137FAF" w:rsidRPr="00137FAF" w:rsidTr="00BD1320">
        <w:tc>
          <w:tcPr>
            <w:tcW w:w="392" w:type="dxa"/>
            <w:shd w:val="clear" w:color="auto" w:fill="auto"/>
            <w:vAlign w:val="center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противопожарного оборудования для </w:t>
            </w:r>
            <w:proofErr w:type="gram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обеспечения  мер</w:t>
            </w:r>
            <w:proofErr w:type="gram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пожарной безопасности на территории</w:t>
            </w:r>
            <w:r w:rsidR="00BD13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МО</w:t>
            </w:r>
          </w:p>
        </w:tc>
        <w:tc>
          <w:tcPr>
            <w:tcW w:w="1276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137FAF" w:rsidRPr="00137FAF" w:rsidTr="00BD1320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глубинных насосов для двух водозаборных </w:t>
            </w:r>
            <w:proofErr w:type="gram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скважин  по</w:t>
            </w:r>
            <w:proofErr w:type="gram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адресу: с.</w:t>
            </w:r>
            <w:r w:rsidR="00BD132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Каразей</w:t>
            </w:r>
            <w:proofErr w:type="spell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ул.Мира</w:t>
            </w:r>
            <w:proofErr w:type="spell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51А, </w:t>
            </w:r>
            <w:proofErr w:type="spell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ул.Дружбы</w:t>
            </w:r>
            <w:proofErr w:type="spell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7А</w:t>
            </w:r>
          </w:p>
        </w:tc>
        <w:tc>
          <w:tcPr>
            <w:tcW w:w="1276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137FAF" w:rsidRPr="00137FAF" w:rsidTr="00BD132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AF" w:rsidRPr="00137FAF" w:rsidRDefault="00137FAF" w:rsidP="00137FAF">
            <w:pPr>
              <w:spacing w:after="0" w:line="240" w:lineRule="auto"/>
              <w:ind w:left="-709" w:firstLine="5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137FAF" w:rsidRPr="00137FAF" w:rsidRDefault="00137FAF" w:rsidP="00137FAF">
            <w:pPr>
              <w:spacing w:after="0" w:line="240" w:lineRule="auto"/>
              <w:ind w:left="-709" w:firstLine="5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3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proofErr w:type="gram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подцветочников</w:t>
            </w:r>
            <w:proofErr w:type="spell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для</w:t>
            </w:r>
            <w:proofErr w:type="gram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благоустройства территории администрации</w:t>
            </w:r>
          </w:p>
        </w:tc>
        <w:tc>
          <w:tcPr>
            <w:tcW w:w="1276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137FAF" w:rsidRPr="00137FAF" w:rsidTr="00BD1320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gram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оргтехники  для</w:t>
            </w:r>
            <w:proofErr w:type="gram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администрации </w:t>
            </w:r>
            <w:proofErr w:type="spellStart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Каразейского</w:t>
            </w:r>
            <w:proofErr w:type="spellEnd"/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МО</w:t>
            </w:r>
          </w:p>
        </w:tc>
        <w:tc>
          <w:tcPr>
            <w:tcW w:w="1276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</w:tr>
      <w:tr w:rsidR="00137FAF" w:rsidRPr="00137FAF" w:rsidTr="00BD1320">
        <w:tc>
          <w:tcPr>
            <w:tcW w:w="392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264,8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238,3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37FAF" w:rsidRPr="00137FAF" w:rsidRDefault="00137FAF" w:rsidP="0013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3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26,5</w:t>
            </w:r>
          </w:p>
        </w:tc>
      </w:tr>
    </w:tbl>
    <w:p w:rsidR="00137FAF" w:rsidRPr="00137FAF" w:rsidRDefault="00137FAF" w:rsidP="00137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Как видно из таблицы № </w:t>
      </w:r>
      <w:r w:rsidR="00BD1320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размер </w:t>
      </w:r>
      <w:proofErr w:type="spellStart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137F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проектов народных инициатив за счет средств местного бюджета запланирован в размере 10% от общей суммы финансирования данных мероприятий, что соответствует требованиям, установленным пунктом 12 Положения № 240-ПП (так как доля дотаций превышала 5%, но не более 20% собственных доходов местного бюджета в течение двух из трех последних отчетных финансовых лет: в 2014г. – 21%, в 2015г. – 11%, в 2016г. – 10%).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расходной части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бюджета поселения средства на мероприятия народных инициатив отнесены и отражены в полном объеме с учетом местного </w:t>
      </w:r>
      <w:proofErr w:type="spellStart"/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соответствующим подразделам расходов бюджета поселения на отдельную целевую статью 71400</w:t>
      </w:r>
      <w:r w:rsidRPr="005842F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2370 «Реализация мероприятий перечня проектов народных инициатив» в общей сумме 264,8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руб.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В течение 2017 года изменения в решение о бюджете по изменению бюджетных ассигнований на реализацию мероприятий народных инициатив не вносились.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Субсидия, предусмотренная к перечислению из областного бюджета на </w:t>
      </w:r>
      <w:proofErr w:type="spellStart"/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мероприятий, на лицевой счет администрации сельского поселения поступила 25.07.2017г. в объеме 112,3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руб., остатки субсидии в сумме 126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руб. поступили 16.08.2017г. Перечисление субсидии в 2017 году осуществлялось на основании заявок сельского поселения на кассовый расход, поданных в Управление Федерального казначейства Иркутской области.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Пунктом 2.1.3 заключенного Соглашения предусмотрены виды расходов, на которые субсидия не должна расходоваться: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погашение кредиторской задолженности по обязательствам, возникшим до момента заключения настоящего Соглашения;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настоящего Соглашения;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реализацию мероприятий, связанных со строительством и реконструкцией объектов;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реализацию мероприятий, предусмотренных государственными программами Иркутской области;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 реализацию мероприятий в отношении имущества (земельных участков), не находящемся в муниципальной собственности или пользовании соответствующего муниципального образования.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Согласно отчету об использовании субсидии в целях </w:t>
      </w:r>
      <w:proofErr w:type="spellStart"/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расходов, связанных с реализацией мероприятий перечня проектов народных </w:t>
      </w:r>
      <w:proofErr w:type="gramStart"/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  фактическое</w:t>
      </w:r>
      <w:proofErr w:type="gramEnd"/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использование средств за 2017 год составило 264,8 тыс. руб., в том числе 238,3 тыс. руб. за счет средств областного бюджета и 26,5 тыс. руб. за счет средств местного бюджета.</w:t>
      </w:r>
    </w:p>
    <w:p w:rsidR="005842FF" w:rsidRPr="005842FF" w:rsidRDefault="005842FF" w:rsidP="005842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Всего заключено 4 договора купли-продажи товаров на общую сумму 264,8 тыс. руб. Договора заключены с учетом требований п.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4 ч.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1 ст.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93 Федерального закона от 05.04.2013г.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842FF">
        <w:rPr>
          <w:rFonts w:ascii="Times New Roman" w:eastAsia="Times New Roman" w:hAnsi="Times New Roman" w:cs="Times New Roman"/>
          <w:sz w:val="24"/>
          <w:szCs w:val="24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нужд», осуществление закупки товара, работы или услуг на сумму, не превышающую ста тысяч рублей у единственного поставщика.</w:t>
      </w:r>
    </w:p>
    <w:p w:rsidR="005842FF" w:rsidRDefault="005842FF" w:rsidP="005842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42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денежных средств (областной и местный бюджет) осуществлялось в соответствии с утвержденным планом мероприятий перечня проектов народных инициатив, а именно: </w:t>
      </w:r>
    </w:p>
    <w:p w:rsidR="00C630CF" w:rsidRP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Приобретение</w:t>
      </w:r>
      <w:r w:rsidRPr="00C63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оргтехники  для</w:t>
      </w:r>
      <w:proofErr w:type="gramEnd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администрации </w:t>
      </w:r>
      <w:proofErr w:type="spellStart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Каразейского</w:t>
      </w:r>
      <w:proofErr w:type="spellEnd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МО.</w:t>
      </w:r>
    </w:p>
    <w:p w:rsidR="00C630CF" w:rsidRP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 договор купли-продажи № ИПС 3382 от 10.07.2017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ООО «Сервис-плюс» на приобретение многофункционального устройства и системного </w:t>
      </w:r>
      <w:proofErr w:type="gramStart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  на</w:t>
      </w:r>
      <w:proofErr w:type="gramEnd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общую сумму 74,8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руб. Товар получен и оплачен в соответствии с условиями договора. Оплата произведена за счет средств местного бюджета (</w:t>
      </w:r>
      <w:proofErr w:type="spellStart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) в сумме 7,5 тыс. руб. за счет средств областного бюджета (</w:t>
      </w:r>
      <w:proofErr w:type="gramStart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субсидии)  -</w:t>
      </w:r>
      <w:proofErr w:type="gramEnd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67,3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C630CF" w:rsidRP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Приобретенная оргтехника (МФУ лазерное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Kyocera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системный блок) </w:t>
      </w:r>
      <w:proofErr w:type="gramStart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числится  в</w:t>
      </w:r>
      <w:proofErr w:type="gramEnd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бухгалтерском  учете.</w:t>
      </w:r>
    </w:p>
    <w:p w:rsid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66900" cy="2486025"/>
            <wp:effectExtent l="0" t="0" r="0" b="0"/>
            <wp:docPr id="3" name="Рисунок 3" descr="IMG-4eaa9607a5ea5cb40283ea780b21b11d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4eaa9607a5ea5cb40283ea780b21b11d-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0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76425" cy="2505075"/>
            <wp:effectExtent l="0" t="0" r="0" b="0"/>
            <wp:wrapSquare wrapText="right"/>
            <wp:docPr id="6" name="Рисунок 6" descr="IMG-6f3253eb83413f99c42131e94c8588c5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6f3253eb83413f99c42131e94c8588c5-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0CF" w:rsidRP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Приобретение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подцветочников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благоустройства территории администрации.</w:t>
      </w:r>
    </w:p>
    <w:p w:rsidR="00C630CF" w:rsidRP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 договор купли-продажи № 6 от 20.07.2017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Е.С. на приобретение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подцветочников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количестве 6 штук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общую сумму 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Товар получен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и оплачен в соответствии с условиями договора. Оплата произведена за счет средств местного бюджета (</w:t>
      </w:r>
      <w:proofErr w:type="spellStart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) в сумме 5 тыс. руб.</w:t>
      </w:r>
      <w:r w:rsidR="00203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областного бюджета (субсидии)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- 45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C630CF" w:rsidRP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175895</wp:posOffset>
            </wp:positionV>
            <wp:extent cx="2363470" cy="1775460"/>
            <wp:effectExtent l="0" t="0" r="0" b="0"/>
            <wp:wrapSquare wrapText="right"/>
            <wp:docPr id="5" name="Рисунок 5" descr="IMG_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Приобретенные </w:t>
      </w:r>
      <w:proofErr w:type="spellStart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подцветочники</w:t>
      </w:r>
      <w:proofErr w:type="spellEnd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числятся в составе основных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установлены.</w:t>
      </w:r>
    </w:p>
    <w:p w:rsidR="00C630CF" w:rsidRPr="00C630CF" w:rsidRDefault="00C630CF" w:rsidP="00C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381250" cy="1781175"/>
            <wp:effectExtent l="0" t="0" r="0" b="0"/>
            <wp:docPr id="2" name="Рисунок 2" descr="IMG_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59" w:rsidRDefault="001B2B59" w:rsidP="00C630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30CF" w:rsidRPr="00C630CF" w:rsidRDefault="00C630CF" w:rsidP="00C630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Приобретение глубинных насосов для двух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водозаборных скважин </w:t>
      </w:r>
      <w:proofErr w:type="gramStart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 адресу</w:t>
      </w:r>
      <w:proofErr w:type="gramEnd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с.Каразей</w:t>
      </w:r>
      <w:proofErr w:type="spellEnd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 </w:t>
      </w:r>
      <w:proofErr w:type="spellStart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ул.Мира</w:t>
      </w:r>
      <w:proofErr w:type="spellEnd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51А, </w:t>
      </w:r>
      <w:proofErr w:type="spellStart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ул.Дружбы</w:t>
      </w:r>
      <w:proofErr w:type="spellEnd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7А.</w:t>
      </w:r>
    </w:p>
    <w:p w:rsidR="00C630CF" w:rsidRPr="00C630CF" w:rsidRDefault="00C630CF" w:rsidP="00C630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Заключен договор от 03.08.2017г. № 7 с ИП  </w:t>
      </w:r>
      <w:proofErr w:type="spellStart"/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Титоян</w:t>
      </w:r>
      <w:proofErr w:type="spellEnd"/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М. Г. на приобретение насосов  глубинных ЭЦВ 6-6,5-105 в количестве 2 шт. общей стоимостью </w:t>
      </w:r>
      <w:r w:rsidRPr="00C630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80 тыс. руб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Насосы получен</w:t>
      </w:r>
      <w:r w:rsidR="00203A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день заключения договора, что подтверждается подписью  главы в товарной  накладной от 03.08.2017г. Оплата произведена по разделу/подразделу 0502 «Коммунальное хозяйство» КЦСР 71400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2370 «реализация мероприятий перечня проектов народных инициатив» в сумме 80 тыс. руб., в том числе пл</w:t>
      </w:r>
      <w:r w:rsidR="00203A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атежным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пор</w:t>
      </w:r>
      <w:r w:rsidR="00203A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учением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22.08.2017г. № 381 в сумме 8 тыс. руб. за счет средств местного бюджета (</w:t>
      </w:r>
      <w:proofErr w:type="spellStart"/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софинансирование</w:t>
      </w:r>
      <w:proofErr w:type="spellEnd"/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и пл</w:t>
      </w:r>
      <w:r w:rsidR="00203A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атежным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пор</w:t>
      </w:r>
      <w:r w:rsidR="00203A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учением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22.08.2017г. № 382 в сумме 72 тыс. руб. за счет средств областного бюджета (субсидии).</w:t>
      </w:r>
    </w:p>
    <w:p w:rsidR="00C630CF" w:rsidRPr="00C630CF" w:rsidRDefault="00C630CF" w:rsidP="00C630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Приобретенные насосы числ</w:t>
      </w:r>
      <w:r w:rsidR="00203A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тся в учете на балансовом счете 10100 «Основные средства»</w:t>
      </w:r>
      <w:r w:rsidR="00203A6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Насосы ЭЦВ установлены на </w:t>
      </w:r>
      <w:r w:rsidRPr="00C630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водозаборных скважинах, для которых они приобретались.</w:t>
      </w:r>
    </w:p>
    <w:p w:rsidR="00C630CF" w:rsidRPr="00C630CF" w:rsidRDefault="00C630CF" w:rsidP="00C630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Приобретение противопожарног</w:t>
      </w:r>
      <w:r w:rsidR="00AD62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оборудования для обеспечения </w:t>
      </w:r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 пожарной безопасности на территории</w:t>
      </w:r>
      <w:r w:rsidR="00AD62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 поселения</w:t>
      </w:r>
      <w:proofErr w:type="gramEnd"/>
      <w:r w:rsidRPr="00C63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630CF" w:rsidRPr="00C630CF" w:rsidRDefault="00C630CF" w:rsidP="00C630C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приобретение противопожарного оборудования заключен договор купли-продажи от 10.10.2017</w:t>
      </w:r>
      <w:r w:rsidR="00AD62A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604/17 с СГО ООО «Всероссийское добровольное пожарное общество» общей стоимостью 60 тыс.</w:t>
      </w:r>
      <w:r w:rsidR="00AD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руб. Оборудование получено Главой поселения по товарной накладной 11.10.2017г. Оплата произведена по разделу/подразделу 0309 «Защита населения и территории от чрезвычайных ситуаций, гражданская оборона» КЦСР 71400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2370 «реализация мероприятий перечня проектов народных инициатив» в сумме 60 тыс. руб., в том числе за счет средств местного бюджета (</w:t>
      </w:r>
      <w:proofErr w:type="spellStart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сумме 6 тыс. руб. </w:t>
      </w:r>
      <w:r w:rsidR="00AD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областного бюджета (субсидии)  - 54 тыс.</w:t>
      </w:r>
      <w:r w:rsidR="00AD62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30CF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C630CF" w:rsidRPr="00C630CF" w:rsidRDefault="00C630CF" w:rsidP="00C630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0CF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Приобретенные мотопомпа, ранцы противопожарные отражены в бухгалтерском учете и числ</w:t>
      </w:r>
      <w:r w:rsidR="00AD62A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C63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в составе объектов основных средств. Датчики дымовые, огнетушители </w:t>
      </w:r>
      <w:proofErr w:type="gramStart"/>
      <w:r w:rsidRPr="00C630CF">
        <w:rPr>
          <w:rFonts w:ascii="Times New Roman" w:eastAsia="Calibri" w:hAnsi="Times New Roman" w:cs="Times New Roman"/>
          <w:sz w:val="24"/>
          <w:szCs w:val="24"/>
          <w:lang w:eastAsia="en-US"/>
        </w:rPr>
        <w:t>приняты  к</w:t>
      </w:r>
      <w:proofErr w:type="gramEnd"/>
      <w:r w:rsidRPr="00C630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учету в  состав материальных запасов. </w:t>
      </w:r>
    </w:p>
    <w:p w:rsidR="00C630CF" w:rsidRPr="00C630CF" w:rsidRDefault="00C630CF" w:rsidP="00C630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0CF" w:rsidRPr="00C630CF" w:rsidRDefault="00C630CF" w:rsidP="00C630C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0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194560" cy="1648460"/>
            <wp:effectExtent l="0" t="0" r="0" b="0"/>
            <wp:wrapSquare wrapText="right"/>
            <wp:docPr id="4" name="Рисунок 4" descr="IMG_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0C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238375" cy="1666875"/>
            <wp:effectExtent l="0" t="0" r="0" b="0"/>
            <wp:docPr id="1" name="Рисунок 1" descr="DSC0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56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CF" w:rsidRPr="005842FF" w:rsidRDefault="00C630CF" w:rsidP="005842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3.2. 2018 год.</w:t>
      </w:r>
      <w:r w:rsidRPr="006A2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при выполнении следующих условий (п.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14 Положения   № 45-ПП):</w:t>
      </w: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- имущество, включая земельные участки, предназначенное для реализации мероприятий, включенных в перечень проектов народных инициатив, должно находиться в собственности (быть в пользовании) </w:t>
      </w:r>
      <w:proofErr w:type="spellStart"/>
      <w:r w:rsidRPr="006A2666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 МО;</w:t>
      </w: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sz w:val="24"/>
          <w:szCs w:val="24"/>
        </w:rPr>
        <w:t>- предоставление в Министерство в срок до 15 марта 2018 года выписки из сводной бюджетной росписи местного бюджета на 2018 год, подтверждающей наличие в местном бюджете бюджетных ассигнований на реализацию мероприятий, включенных в перечень проектов народных инициатив, в объеме не менее одного процента от общего объема финансирования мероприятий.</w:t>
      </w: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При анализе выполнения вышеперечисленных условий </w:t>
      </w:r>
      <w:proofErr w:type="spellStart"/>
      <w:r w:rsidRPr="006A2666">
        <w:rPr>
          <w:rFonts w:ascii="Times New Roman" w:eastAsia="Times New Roman" w:hAnsi="Times New Roman" w:cs="Times New Roman"/>
          <w:sz w:val="24"/>
          <w:szCs w:val="24"/>
        </w:rPr>
        <w:t>Каразейским</w:t>
      </w:r>
      <w:proofErr w:type="spellEnd"/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установлено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что:</w:t>
      </w: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- имущество, включая земельные участки, предназначенное для реализации мероприятий, находится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МО: здание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 </w:t>
      </w:r>
      <w:proofErr w:type="gramStart"/>
      <w:r w:rsidRPr="006A2666">
        <w:rPr>
          <w:rFonts w:ascii="Times New Roman" w:eastAsia="Times New Roman" w:hAnsi="Times New Roman" w:cs="Times New Roman"/>
          <w:sz w:val="24"/>
          <w:szCs w:val="24"/>
        </w:rPr>
        <w:t>земельный  участок</w:t>
      </w:r>
      <w:proofErr w:type="gramEnd"/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 под ним, здание  МКУК КРЦ  «Колос» и земельный  участок под ним;</w:t>
      </w: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в Министерство</w:t>
      </w:r>
      <w:r w:rsidRPr="006A2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до 15 марта 2018 года выписка из сводной бюджетной росписи местного бюджета на 2018 год, подтверждающая наличие в местном бюджете бюджетных ассигнований на реализацию мероприятий народных инициатив, </w:t>
      </w:r>
      <w:r w:rsidRPr="006A2666">
        <w:rPr>
          <w:rFonts w:ascii="Times New Roman" w:eastAsia="Times New Roman" w:hAnsi="Times New Roman" w:cs="Times New Roman"/>
          <w:b/>
          <w:sz w:val="24"/>
          <w:szCs w:val="24"/>
        </w:rPr>
        <w:t>не могла быть представлена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2666">
        <w:rPr>
          <w:rFonts w:ascii="Times New Roman" w:eastAsia="Times New Roman" w:hAnsi="Times New Roman" w:cs="Times New Roman"/>
          <w:b/>
          <w:sz w:val="24"/>
          <w:szCs w:val="24"/>
        </w:rPr>
        <w:t>поскольку решением о бюджете бюджетные ассигнования были предусмотрены лишь 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b/>
          <w:sz w:val="24"/>
          <w:szCs w:val="24"/>
        </w:rPr>
        <w:t>апреля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sz w:val="24"/>
          <w:szCs w:val="24"/>
        </w:rPr>
        <w:t>Между 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и Министерством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ИО заключено соглашение от 27.03.2018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года о предоставлении субсидии. Размер субсидии, предоставляемой из областного бюджета, составляет 99% от общего объема бюджетных ассигнований, предусматриваемых в бюджете </w:t>
      </w:r>
      <w:proofErr w:type="spellStart"/>
      <w:r w:rsidRPr="006A2666">
        <w:rPr>
          <w:rFonts w:ascii="Times New Roman" w:eastAsia="Times New Roman" w:hAnsi="Times New Roman" w:cs="Times New Roman"/>
          <w:sz w:val="24"/>
          <w:szCs w:val="24"/>
        </w:rPr>
        <w:t>Каразейского</w:t>
      </w:r>
      <w:proofErr w:type="spellEnd"/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 МО на реализацию мероприятий народных инициатив (313,2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руб.), но не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более 310,1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A2666" w:rsidRPr="006A2666" w:rsidRDefault="006A2666" w:rsidP="006A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266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перечня проектов народных инициатив, финансирование распределено следующим образом (см. таблицу № 3).</w:t>
      </w:r>
    </w:p>
    <w:p w:rsidR="006A2666" w:rsidRPr="006A2666" w:rsidRDefault="006A2666" w:rsidP="006A26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266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№ 3, тыс. руб.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352"/>
        <w:gridCol w:w="1058"/>
        <w:gridCol w:w="992"/>
      </w:tblGrid>
      <w:tr w:rsidR="006A2666" w:rsidRPr="006A2666" w:rsidTr="006A2666">
        <w:trPr>
          <w:trHeight w:val="285"/>
        </w:trPr>
        <w:tc>
          <w:tcPr>
            <w:tcW w:w="392" w:type="dxa"/>
            <w:vMerge w:val="restart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№№п/п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финансирования, всего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том числе средства</w:t>
            </w:r>
          </w:p>
        </w:tc>
      </w:tr>
      <w:tr w:rsidR="006A2666" w:rsidRPr="006A2666" w:rsidTr="006A2666">
        <w:trPr>
          <w:trHeight w:val="394"/>
        </w:trPr>
        <w:tc>
          <w:tcPr>
            <w:tcW w:w="392" w:type="dxa"/>
            <w:vMerge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областного</w:t>
            </w:r>
            <w:proofErr w:type="gramEnd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местного</w:t>
            </w:r>
            <w:proofErr w:type="gramEnd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</w:p>
        </w:tc>
      </w:tr>
      <w:tr w:rsidR="006A2666" w:rsidRPr="006A2666" w:rsidTr="006A2666">
        <w:tc>
          <w:tcPr>
            <w:tcW w:w="392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567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противопожарного оборудования для </w:t>
            </w:r>
            <w:proofErr w:type="gramStart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обеспечения  мер</w:t>
            </w:r>
            <w:proofErr w:type="gramEnd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пожарной безопасности на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МО</w:t>
            </w:r>
          </w:p>
        </w:tc>
        <w:tc>
          <w:tcPr>
            <w:tcW w:w="1352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6A2666" w:rsidRPr="006A2666" w:rsidTr="006A2666">
        <w:tc>
          <w:tcPr>
            <w:tcW w:w="392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спортинвентаря для тренажерного   </w:t>
            </w:r>
            <w:proofErr w:type="gramStart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зала  МКУК</w:t>
            </w:r>
            <w:proofErr w:type="gramEnd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КРЦ   «Колос»</w:t>
            </w:r>
          </w:p>
        </w:tc>
        <w:tc>
          <w:tcPr>
            <w:tcW w:w="1352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0,9</w:t>
            </w:r>
          </w:p>
        </w:tc>
      </w:tr>
      <w:tr w:rsidR="006A2666" w:rsidRPr="006A2666" w:rsidTr="006A2666">
        <w:tc>
          <w:tcPr>
            <w:tcW w:w="392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gramStart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оргтехники  для</w:t>
            </w:r>
            <w:proofErr w:type="gramEnd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администрации </w:t>
            </w:r>
            <w:proofErr w:type="spellStart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Каразейского</w:t>
            </w:r>
            <w:proofErr w:type="spellEnd"/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МО</w:t>
            </w:r>
          </w:p>
        </w:tc>
        <w:tc>
          <w:tcPr>
            <w:tcW w:w="1352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126,2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</w:tr>
      <w:tr w:rsidR="006A2666" w:rsidRPr="006A2666" w:rsidTr="006A2666">
        <w:tc>
          <w:tcPr>
            <w:tcW w:w="392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52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313,2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310,1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A26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3,1</w:t>
            </w:r>
          </w:p>
        </w:tc>
      </w:tr>
    </w:tbl>
    <w:p w:rsid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Как видно из таблицы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6A26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размер </w:t>
      </w:r>
      <w:proofErr w:type="spellStart"/>
      <w:r w:rsidRPr="006A266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6A26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проектов народных инициатив за счет средств местного бюджета запланирован в размере 1% от общей суммы финансирования данных мероприятий, что соответствует условиям соглашения о предоставлении субсидии.</w:t>
      </w: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В расходной части бюджета поселения средства на мероприятия народных инициатив отнесены и отражены в полном объеме с учетом местного </w:t>
      </w:r>
      <w:proofErr w:type="spellStart"/>
      <w:r w:rsidRPr="006A2666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соответствующим подразделам расходов бюджета поселения на отдельную целевую статью 71400S2370 «Реализация мероприятий перечня проектов народных инициатив» в общей сумме 313,2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В 2018 году перечисление субсидии осуществлялось Министерством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доле, соответствующей уровню </w:t>
      </w:r>
      <w:proofErr w:type="spellStart"/>
      <w:r w:rsidRPr="006A2666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6A2666">
        <w:rPr>
          <w:rFonts w:ascii="Times New Roman" w:eastAsia="Times New Roman" w:hAnsi="Times New Roman" w:cs="Times New Roman"/>
          <w:sz w:val="24"/>
          <w:szCs w:val="24"/>
        </w:rPr>
        <w:t>соглашением  на</w:t>
      </w:r>
      <w:proofErr w:type="gramEnd"/>
      <w:r w:rsidRPr="006A2666">
        <w:rPr>
          <w:rFonts w:ascii="Times New Roman" w:eastAsia="Times New Roman" w:hAnsi="Times New Roman" w:cs="Times New Roman"/>
          <w:sz w:val="24"/>
          <w:szCs w:val="24"/>
        </w:rPr>
        <w:t xml:space="preserve"> основании заявок сельского поселения на кассовый расход, поданных в Управление Федерального казначейства Иркутской области.</w:t>
      </w:r>
    </w:p>
    <w:p w:rsidR="006A2666" w:rsidRPr="006A2666" w:rsidRDefault="006A2666" w:rsidP="006A2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378"/>
        <w:gridCol w:w="2407"/>
        <w:gridCol w:w="2130"/>
      </w:tblGrid>
      <w:tr w:rsidR="006A2666" w:rsidRPr="006A2666" w:rsidTr="006A2666">
        <w:tc>
          <w:tcPr>
            <w:tcW w:w="4535" w:type="dxa"/>
            <w:gridSpan w:val="2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Оплата мероприятий из местного бюджета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266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A2666">
              <w:rPr>
                <w:rFonts w:ascii="Times New Roman" w:eastAsia="Times New Roman" w:hAnsi="Times New Roman" w:cs="Times New Roman"/>
              </w:rPr>
              <w:t xml:space="preserve"> из областного бюджета</w:t>
            </w:r>
          </w:p>
        </w:tc>
      </w:tr>
      <w:tr w:rsidR="006A2666" w:rsidRPr="006A2666" w:rsidTr="006A2666">
        <w:tc>
          <w:tcPr>
            <w:tcW w:w="215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378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Сумма, 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2666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240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13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Сумма, 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2666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6A2666" w:rsidRPr="006A2666" w:rsidTr="006A2666">
        <w:tc>
          <w:tcPr>
            <w:tcW w:w="215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19.06.2018</w:t>
            </w:r>
          </w:p>
        </w:tc>
        <w:tc>
          <w:tcPr>
            <w:tcW w:w="2378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19.06.2018</w:t>
            </w:r>
          </w:p>
        </w:tc>
        <w:tc>
          <w:tcPr>
            <w:tcW w:w="213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6A2666" w:rsidRPr="006A2666" w:rsidTr="006A2666">
        <w:tc>
          <w:tcPr>
            <w:tcW w:w="215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01.08.2018</w:t>
            </w:r>
          </w:p>
        </w:tc>
        <w:tc>
          <w:tcPr>
            <w:tcW w:w="2378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240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01.08.2018</w:t>
            </w:r>
          </w:p>
        </w:tc>
        <w:tc>
          <w:tcPr>
            <w:tcW w:w="213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6A2666" w:rsidRPr="006A2666" w:rsidTr="006A2666">
        <w:tc>
          <w:tcPr>
            <w:tcW w:w="215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15.08.2018</w:t>
            </w:r>
          </w:p>
        </w:tc>
        <w:tc>
          <w:tcPr>
            <w:tcW w:w="2378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40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15.08.2018</w:t>
            </w:r>
          </w:p>
        </w:tc>
        <w:tc>
          <w:tcPr>
            <w:tcW w:w="213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6A2666" w:rsidRPr="006A2666" w:rsidTr="006A2666">
        <w:tc>
          <w:tcPr>
            <w:tcW w:w="215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14.11.2018</w:t>
            </w:r>
          </w:p>
        </w:tc>
        <w:tc>
          <w:tcPr>
            <w:tcW w:w="2378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240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14.11.2018</w:t>
            </w:r>
          </w:p>
        </w:tc>
        <w:tc>
          <w:tcPr>
            <w:tcW w:w="213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6A2666" w:rsidRPr="006A2666" w:rsidTr="006A2666">
        <w:tc>
          <w:tcPr>
            <w:tcW w:w="215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07.12.2018</w:t>
            </w:r>
          </w:p>
        </w:tc>
        <w:tc>
          <w:tcPr>
            <w:tcW w:w="2378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240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07.12.2018</w:t>
            </w:r>
          </w:p>
        </w:tc>
        <w:tc>
          <w:tcPr>
            <w:tcW w:w="213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63,1</w:t>
            </w:r>
          </w:p>
        </w:tc>
      </w:tr>
      <w:tr w:rsidR="006A2666" w:rsidRPr="006A2666" w:rsidTr="006A2666">
        <w:tc>
          <w:tcPr>
            <w:tcW w:w="215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378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2407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130" w:type="dxa"/>
            <w:shd w:val="clear" w:color="auto" w:fill="auto"/>
          </w:tcPr>
          <w:p w:rsidR="006A2666" w:rsidRPr="006A2666" w:rsidRDefault="006A2666" w:rsidP="006A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2666">
              <w:rPr>
                <w:rFonts w:ascii="Times New Roman" w:eastAsia="Times New Roman" w:hAnsi="Times New Roman" w:cs="Times New Roman"/>
              </w:rPr>
              <w:t>310,1</w:t>
            </w:r>
          </w:p>
        </w:tc>
      </w:tr>
    </w:tbl>
    <w:p w:rsidR="006A2666" w:rsidRDefault="006A2666" w:rsidP="006A266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C37EA" w:rsidRDefault="006A2666" w:rsidP="006A26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666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денежных средств (областной и местный бюджет) осуществлялось в соответствии с утвержденным планом мероприятий перечня проектов народных инициатив.  Всего заключено 4 договора купли-продажи товаров на общую сумму 313,2 тыс. руб. Договора заключены с учетом требований п.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2666">
        <w:rPr>
          <w:rFonts w:ascii="Times New Roman" w:eastAsia="Calibri" w:hAnsi="Times New Roman" w:cs="Times New Roman"/>
          <w:sz w:val="24"/>
          <w:szCs w:val="24"/>
          <w:lang w:eastAsia="en-US"/>
        </w:rPr>
        <w:t>4 ч.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2666">
        <w:rPr>
          <w:rFonts w:ascii="Times New Roman" w:eastAsia="Calibri" w:hAnsi="Times New Roman" w:cs="Times New Roman"/>
          <w:sz w:val="24"/>
          <w:szCs w:val="24"/>
          <w:lang w:eastAsia="en-US"/>
        </w:rPr>
        <w:t>1 ст.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2666">
        <w:rPr>
          <w:rFonts w:ascii="Times New Roman" w:eastAsia="Calibri" w:hAnsi="Times New Roman" w:cs="Times New Roman"/>
          <w:sz w:val="24"/>
          <w:szCs w:val="24"/>
          <w:lang w:eastAsia="en-US"/>
        </w:rPr>
        <w:t>93 Федерального закона от 05.04.2013г.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2666">
        <w:rPr>
          <w:rFonts w:ascii="Times New Roman" w:eastAsia="Calibri" w:hAnsi="Times New Roman" w:cs="Times New Roman"/>
          <w:sz w:val="24"/>
          <w:szCs w:val="24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нужд», осуществление закупки товара, работы или услуг на сумму, не превышающую ста тысяч рублей у единственного поставщика.</w:t>
      </w:r>
    </w:p>
    <w:p w:rsidR="001B2B59" w:rsidRPr="001B2B59" w:rsidRDefault="001B2B59" w:rsidP="001B2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1. </w:t>
      </w:r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Приобретение противопожарног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оборудования для обеспечения </w:t>
      </w:r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 пожарной безопасности на </w:t>
      </w:r>
      <w:proofErr w:type="gramStart"/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территории  сельского</w:t>
      </w:r>
      <w:proofErr w:type="gramEnd"/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поселения.</w:t>
      </w:r>
    </w:p>
    <w:p w:rsidR="001B2B59" w:rsidRPr="001B2B59" w:rsidRDefault="001B2B59" w:rsidP="001B2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приобретение противопожарного оборудования заключен договор купли-продажи от 07.06.2018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503/18 с СГО ООО «Всероссийское добровольное пожарное общество» общей стоимостью 96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руб. Оборудование получено Главой поселения по товарной накладной в день заключения договора. Оплата произведена по разделу/подразделу 0309 «Защита населения и территории от чрезвычайных ситуаций, гражданская оборона» КЦСР 71400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2370 «реализация мероприятий перечня проектов народных инициатив» в сумме 96 тыс. руб., в том числе за счет средств местного бюджета (</w:t>
      </w:r>
      <w:proofErr w:type="spellStart"/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сумме 1 тыс. руб.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областного бюджета (</w:t>
      </w:r>
      <w:proofErr w:type="gramStart"/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субсидии)  -</w:t>
      </w:r>
      <w:proofErr w:type="gramEnd"/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1B2B59" w:rsidRPr="001B2B59" w:rsidRDefault="001B2B59" w:rsidP="001B2B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2B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Приобретенная электростанция отражена в бухгалтерском учете и числится в составе объектов основных средств. Дымовые автономные </w:t>
      </w:r>
      <w:proofErr w:type="spellStart"/>
      <w:r w:rsidRPr="001B2B59">
        <w:rPr>
          <w:rFonts w:ascii="Times New Roman" w:eastAsia="Calibri" w:hAnsi="Times New Roman" w:cs="Times New Roman"/>
          <w:sz w:val="24"/>
          <w:szCs w:val="24"/>
          <w:lang w:eastAsia="en-US"/>
        </w:rPr>
        <w:t>извещатели</w:t>
      </w:r>
      <w:proofErr w:type="spellEnd"/>
      <w:r w:rsidRPr="001B2B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рукав пожарный, огнетушители порошковые числятся на </w:t>
      </w:r>
      <w:proofErr w:type="spellStart"/>
      <w:r w:rsidRPr="001B2B59">
        <w:rPr>
          <w:rFonts w:ascii="Times New Roman" w:eastAsia="Calibri" w:hAnsi="Times New Roman" w:cs="Times New Roman"/>
          <w:sz w:val="24"/>
          <w:szCs w:val="24"/>
          <w:lang w:eastAsia="en-US"/>
        </w:rPr>
        <w:t>забалансовом</w:t>
      </w:r>
      <w:proofErr w:type="spellEnd"/>
      <w:r w:rsidRPr="001B2B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учете, так как их стоимость менее 10 тыс.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2B59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B2B59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1B2B59">
        <w:rPr>
          <w:rFonts w:ascii="Times New Roman" w:eastAsia="Calibri" w:hAnsi="Times New Roman" w:cs="Times New Roman"/>
          <w:sz w:val="24"/>
          <w:szCs w:val="24"/>
          <w:lang w:eastAsia="en-US"/>
        </w:rPr>
        <w:t>(п.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2B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373 инструкции № 157н). </w:t>
      </w:r>
    </w:p>
    <w:p w:rsidR="001B2B59" w:rsidRPr="001B2B59" w:rsidRDefault="001B2B59" w:rsidP="001B2B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2B59" w:rsidRPr="001B2B59" w:rsidRDefault="001B2B59" w:rsidP="001B2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2B5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52625" cy="1466850"/>
            <wp:effectExtent l="0" t="0" r="0" b="0"/>
            <wp:docPr id="21" name="Рисунок 21" descr="DSC00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02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71675" cy="1466850"/>
            <wp:effectExtent l="0" t="0" r="0" b="0"/>
            <wp:wrapSquare wrapText="right"/>
            <wp:docPr id="24" name="Рисунок 24" descr="DSC00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2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59" w:rsidRPr="001B2B59" w:rsidRDefault="001B2B59" w:rsidP="001B2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B2B59" w:rsidRPr="001B2B59" w:rsidRDefault="001B2B59" w:rsidP="001B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Приобретение</w:t>
      </w:r>
      <w:r w:rsidRPr="001B2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оргтехники  для</w:t>
      </w:r>
      <w:proofErr w:type="gramEnd"/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администрации </w:t>
      </w:r>
      <w:proofErr w:type="spellStart"/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Каразейского</w:t>
      </w:r>
      <w:proofErr w:type="spellEnd"/>
      <w:r w:rsidRPr="001B2B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МО.</w:t>
      </w:r>
    </w:p>
    <w:p w:rsidR="001B2B59" w:rsidRPr="001B2B59" w:rsidRDefault="001B2B59" w:rsidP="001B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Заключены два договора </w:t>
      </w:r>
      <w:proofErr w:type="gramStart"/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поставки  товара</w:t>
      </w:r>
      <w:proofErr w:type="gramEnd"/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25.07.2018г. и от 08.08.2018г. с ООО «Сервис-плюс» на приобретение оргтехники  на общую сумму 126,2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руб. Товар получен  и оплачен в соответствии с условиями договора. Оплата произведена за счет средств местного бюджета (</w:t>
      </w:r>
      <w:proofErr w:type="spellStart"/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софинансирование</w:t>
      </w:r>
      <w:proofErr w:type="spellEnd"/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) в сумме 1,2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областного бюджета (субсидии)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- 125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1B2B59" w:rsidRPr="001B2B59" w:rsidRDefault="001B2B59" w:rsidP="001B2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приобретенные ценности приняты к бухгалтерскому учету: два принтера,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ноутбук и </w:t>
      </w:r>
      <w:r w:rsidRPr="001B2B5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компьютер в сборе (из приобретенных системного блока, монитора, клавиатуры и мыши).</w:t>
      </w:r>
    </w:p>
    <w:p w:rsidR="001B2B59" w:rsidRPr="001B2B59" w:rsidRDefault="001B2B59" w:rsidP="001B2B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2B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145415</wp:posOffset>
            </wp:positionV>
            <wp:extent cx="1657350" cy="2209800"/>
            <wp:effectExtent l="0" t="0" r="0" b="0"/>
            <wp:wrapSquare wrapText="right"/>
            <wp:docPr id="23" name="Рисунок 23" descr="IMG-c4e36cb3bf2e83cf6ca4188aa73cc85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c4e36cb3bf2e83cf6ca4188aa73cc852-V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B5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47825" cy="2190750"/>
            <wp:effectExtent l="0" t="0" r="0" b="0"/>
            <wp:docPr id="20" name="Рисунок 20" descr="IMG-e4591be1744477cd7bb2b3882f1d984d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e4591be1744477cd7bb2b3882f1d984d-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5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62125" cy="2352675"/>
            <wp:effectExtent l="0" t="0" r="0" b="0"/>
            <wp:docPr id="19" name="Рисунок 19" descr="IMG-2a9a5a9853c8de182fec8aceae25f3f1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a9a5a9853c8de182fec8aceae25f3f1-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</w:p>
    <w:p w:rsidR="001B2B59" w:rsidRDefault="001B2B59" w:rsidP="001B2B5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2B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3. Приобретение сп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ортинвентаря для тренажерного зала </w:t>
      </w:r>
      <w:proofErr w:type="gramStart"/>
      <w:r w:rsidRPr="001B2B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МКУК  КРЦ</w:t>
      </w:r>
      <w:proofErr w:type="gramEnd"/>
      <w:r w:rsidRPr="001B2B5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«Колос».</w:t>
      </w:r>
    </w:p>
    <w:p w:rsidR="001B2B59" w:rsidRPr="001B2B59" w:rsidRDefault="001B2B59" w:rsidP="001B2B5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2B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Данное мероприятие реализовано подведомственным Администрации учреждением 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МКУК КРЦ «Колос». Учреждением культуры </w:t>
      </w:r>
      <w:r w:rsidRPr="001B2B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лице директора Шинкаревой В.А. заключен договор на поставку спортивных товаров от 06.11.2018 года б/н с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ООО «Адреналин» </w:t>
      </w:r>
      <w:r w:rsidRPr="001B2B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стоимостью 91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B2B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тыс.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B2B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руб. Инвентарь в ассортименте (12 наименований) </w:t>
      </w:r>
      <w:proofErr w:type="gramStart"/>
      <w:r w:rsidRPr="001B2B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получен  директором</w:t>
      </w:r>
      <w:proofErr w:type="gramEnd"/>
      <w:r w:rsidRPr="001B2B5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МКУК по товарной накладной 28.11.2018г.</w:t>
      </w:r>
    </w:p>
    <w:p w:rsidR="001B2B59" w:rsidRDefault="001B2B59" w:rsidP="001B2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59">
        <w:rPr>
          <w:rFonts w:ascii="Times New Roman" w:eastAsia="Times New Roman" w:hAnsi="Times New Roman" w:cs="Times New Roman"/>
          <w:sz w:val="24"/>
          <w:szCs w:val="24"/>
        </w:rPr>
        <w:t>Весь приобретенный инвентарь принят к бухгалтерскому учету.</w:t>
      </w:r>
    </w:p>
    <w:p w:rsidR="001B2B59" w:rsidRPr="001B2B59" w:rsidRDefault="001B2B59" w:rsidP="001B2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B59" w:rsidRPr="001B2B59" w:rsidRDefault="001B2B59" w:rsidP="001B2B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1619250"/>
            <wp:effectExtent l="0" t="0" r="0" b="0"/>
            <wp:docPr id="18" name="Рисунок 18" descr="DSC0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4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B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162175" cy="1628775"/>
            <wp:effectExtent l="0" t="0" r="0" b="0"/>
            <wp:wrapSquare wrapText="right"/>
            <wp:docPr id="22" name="Рисунок 22" descr="DSC0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3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B59" w:rsidRPr="001B2B59" w:rsidRDefault="001B2B59" w:rsidP="001B2B59">
      <w:pPr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2B59" w:rsidRPr="001B2B59" w:rsidRDefault="001B2B59" w:rsidP="001B2B59">
      <w:pPr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2B59" w:rsidRPr="001B2B59" w:rsidRDefault="001B2B59" w:rsidP="001B2B59">
      <w:pPr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5E5F" w:rsidRPr="00B56975" w:rsidRDefault="00333148" w:rsidP="00BA58F3">
      <w:pPr>
        <w:autoSpaceDE w:val="0"/>
        <w:autoSpaceDN w:val="0"/>
        <w:adjustRightInd w:val="0"/>
        <w:spacing w:after="0" w:line="240" w:lineRule="auto"/>
        <w:ind w:right="2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75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084CDB" w:rsidRPr="00B56975" w:rsidRDefault="00084CDB" w:rsidP="00084CDB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975">
        <w:rPr>
          <w:rFonts w:ascii="Times New Roman" w:hAnsi="Times New Roman" w:cs="Times New Roman"/>
          <w:sz w:val="24"/>
          <w:szCs w:val="24"/>
        </w:rPr>
        <w:t xml:space="preserve">За проверяемый период (2017-2018 годы) </w:t>
      </w:r>
      <w:proofErr w:type="spellStart"/>
      <w:r w:rsidR="00B56975" w:rsidRPr="00B56975">
        <w:rPr>
          <w:rFonts w:ascii="Times New Roman" w:hAnsi="Times New Roman" w:cs="Times New Roman"/>
          <w:sz w:val="24"/>
          <w:szCs w:val="24"/>
        </w:rPr>
        <w:t>Каразей</w:t>
      </w:r>
      <w:r w:rsidRPr="00B56975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B56975">
        <w:rPr>
          <w:rFonts w:ascii="Times New Roman" w:hAnsi="Times New Roman" w:cs="Times New Roman"/>
          <w:sz w:val="24"/>
          <w:szCs w:val="24"/>
        </w:rPr>
        <w:t xml:space="preserve"> сельским поселением на реализацию мероприятий перечня проектов народных инициатив использовано </w:t>
      </w:r>
      <w:r w:rsidR="00B56975" w:rsidRPr="00B56975">
        <w:rPr>
          <w:rFonts w:ascii="Times New Roman" w:hAnsi="Times New Roman" w:cs="Times New Roman"/>
          <w:sz w:val="24"/>
          <w:szCs w:val="24"/>
        </w:rPr>
        <w:t>578</w:t>
      </w:r>
      <w:r w:rsidRPr="00B56975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B56975" w:rsidRDefault="00084CDB" w:rsidP="00DC6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6975">
        <w:rPr>
          <w:rFonts w:ascii="Times New Roman" w:hAnsi="Times New Roman" w:cs="Times New Roman"/>
          <w:sz w:val="24"/>
          <w:szCs w:val="24"/>
        </w:rPr>
        <w:t xml:space="preserve">- в 2017 году – </w:t>
      </w:r>
      <w:r w:rsidR="00B56975" w:rsidRPr="00B56975">
        <w:rPr>
          <w:rFonts w:ascii="Times New Roman" w:hAnsi="Times New Roman" w:cs="Times New Roman"/>
          <w:sz w:val="24"/>
          <w:szCs w:val="24"/>
        </w:rPr>
        <w:t>264,8</w:t>
      </w:r>
      <w:r w:rsidRPr="00B56975">
        <w:rPr>
          <w:rFonts w:ascii="Times New Roman" w:hAnsi="Times New Roman" w:cs="Times New Roman"/>
          <w:sz w:val="24"/>
          <w:szCs w:val="24"/>
        </w:rPr>
        <w:t xml:space="preserve"> тыс. руб., из них направлено на </w:t>
      </w:r>
      <w:r w:rsidR="00B56975" w:rsidRPr="00B56975">
        <w:rPr>
          <w:rFonts w:ascii="Times New Roman" w:hAnsi="Times New Roman" w:cs="Times New Roman"/>
          <w:sz w:val="24"/>
          <w:szCs w:val="24"/>
        </w:rPr>
        <w:t>приобретение</w:t>
      </w:r>
      <w:r w:rsidR="00847F7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56975" w:rsidRPr="00B56975">
        <w:rPr>
          <w:rFonts w:ascii="Times New Roman" w:hAnsi="Times New Roman" w:cs="Times New Roman"/>
          <w:sz w:val="24"/>
          <w:szCs w:val="24"/>
        </w:rPr>
        <w:t>оргтехники  для</w:t>
      </w:r>
      <w:proofErr w:type="gramEnd"/>
      <w:r w:rsidR="00B56975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="00B56975">
        <w:rPr>
          <w:rFonts w:ascii="Times New Roman" w:hAnsi="Times New Roman" w:cs="Times New Roman"/>
          <w:sz w:val="24"/>
          <w:szCs w:val="24"/>
        </w:rPr>
        <w:t>Каразейского</w:t>
      </w:r>
      <w:proofErr w:type="spellEnd"/>
      <w:r w:rsidR="00B56975">
        <w:rPr>
          <w:rFonts w:ascii="Times New Roman" w:hAnsi="Times New Roman" w:cs="Times New Roman"/>
          <w:sz w:val="24"/>
          <w:szCs w:val="24"/>
        </w:rPr>
        <w:t xml:space="preserve"> МО </w:t>
      </w:r>
      <w:r w:rsidR="00B56975" w:rsidRPr="00B5697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56975">
        <w:rPr>
          <w:rFonts w:ascii="Times New Roman" w:hAnsi="Times New Roman" w:cs="Times New Roman"/>
          <w:sz w:val="24"/>
          <w:szCs w:val="24"/>
        </w:rPr>
        <w:t>74,8</w:t>
      </w:r>
      <w:r w:rsidR="00B56975" w:rsidRPr="00B56975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847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F73" w:rsidRPr="00847F73">
        <w:rPr>
          <w:rFonts w:ascii="Times New Roman" w:hAnsi="Times New Roman" w:cs="Times New Roman"/>
          <w:sz w:val="24"/>
          <w:szCs w:val="24"/>
        </w:rPr>
        <w:t>подцветочников</w:t>
      </w:r>
      <w:proofErr w:type="spellEnd"/>
      <w:r w:rsidR="00847F73" w:rsidRPr="00847F73">
        <w:rPr>
          <w:rFonts w:ascii="Times New Roman" w:hAnsi="Times New Roman" w:cs="Times New Roman"/>
          <w:sz w:val="24"/>
          <w:szCs w:val="24"/>
        </w:rPr>
        <w:t xml:space="preserve">  для благоустройства территории администрации в сумме </w:t>
      </w:r>
      <w:r w:rsidR="00847F73">
        <w:rPr>
          <w:rFonts w:ascii="Times New Roman" w:hAnsi="Times New Roman" w:cs="Times New Roman"/>
          <w:sz w:val="24"/>
          <w:szCs w:val="24"/>
        </w:rPr>
        <w:t>50</w:t>
      </w:r>
      <w:r w:rsidR="00847F73" w:rsidRPr="00847F73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847F73">
        <w:rPr>
          <w:rFonts w:ascii="Times New Roman" w:hAnsi="Times New Roman" w:cs="Times New Roman"/>
          <w:sz w:val="24"/>
          <w:szCs w:val="24"/>
        </w:rPr>
        <w:t xml:space="preserve"> </w:t>
      </w:r>
      <w:r w:rsidR="00847F73" w:rsidRPr="00847F73">
        <w:rPr>
          <w:rFonts w:ascii="Times New Roman" w:hAnsi="Times New Roman" w:cs="Times New Roman"/>
          <w:sz w:val="24"/>
          <w:szCs w:val="24"/>
        </w:rPr>
        <w:t xml:space="preserve">глубинных насосов для двух водозаборных скважин в сумме </w:t>
      </w:r>
      <w:r w:rsidR="00847F73">
        <w:rPr>
          <w:rFonts w:ascii="Times New Roman" w:hAnsi="Times New Roman" w:cs="Times New Roman"/>
          <w:sz w:val="24"/>
          <w:szCs w:val="24"/>
        </w:rPr>
        <w:t>8</w:t>
      </w:r>
      <w:r w:rsidR="00847F73" w:rsidRPr="00847F73">
        <w:rPr>
          <w:rFonts w:ascii="Times New Roman" w:hAnsi="Times New Roman" w:cs="Times New Roman"/>
          <w:sz w:val="24"/>
          <w:szCs w:val="24"/>
        </w:rPr>
        <w:t>0 тыс. руб.,</w:t>
      </w:r>
      <w:r w:rsidR="00847F73" w:rsidRPr="00847F73">
        <w:t xml:space="preserve"> </w:t>
      </w:r>
      <w:r w:rsidR="00847F73" w:rsidRPr="00847F73">
        <w:rPr>
          <w:rFonts w:ascii="Times New Roman" w:hAnsi="Times New Roman" w:cs="Times New Roman"/>
          <w:sz w:val="24"/>
          <w:szCs w:val="24"/>
        </w:rPr>
        <w:t>противопожарного оборудования для обеспечения  мер пожарной безопасности на территории</w:t>
      </w:r>
      <w:r w:rsidR="00847F73">
        <w:rPr>
          <w:rFonts w:ascii="Times New Roman" w:hAnsi="Times New Roman" w:cs="Times New Roman"/>
          <w:sz w:val="24"/>
          <w:szCs w:val="24"/>
        </w:rPr>
        <w:t xml:space="preserve"> </w:t>
      </w:r>
      <w:r w:rsidR="00847F73" w:rsidRPr="00847F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47F73">
        <w:rPr>
          <w:rFonts w:ascii="Times New Roman" w:hAnsi="Times New Roman" w:cs="Times New Roman"/>
          <w:sz w:val="24"/>
          <w:szCs w:val="24"/>
        </w:rPr>
        <w:t>6</w:t>
      </w:r>
      <w:r w:rsidR="00847F73" w:rsidRPr="00847F73">
        <w:rPr>
          <w:rFonts w:ascii="Times New Roman" w:hAnsi="Times New Roman" w:cs="Times New Roman"/>
          <w:sz w:val="24"/>
          <w:szCs w:val="24"/>
        </w:rPr>
        <w:t>0</w:t>
      </w:r>
      <w:r w:rsidR="00847F73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D1899" w:rsidRDefault="00084CDB" w:rsidP="00AD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975">
        <w:rPr>
          <w:rFonts w:ascii="Times New Roman" w:hAnsi="Times New Roman" w:cs="Times New Roman"/>
          <w:sz w:val="24"/>
          <w:szCs w:val="24"/>
        </w:rPr>
        <w:t>- в 201</w:t>
      </w:r>
      <w:r w:rsidR="00627D9C" w:rsidRPr="00B56975">
        <w:rPr>
          <w:rFonts w:ascii="Times New Roman" w:hAnsi="Times New Roman" w:cs="Times New Roman"/>
          <w:sz w:val="24"/>
          <w:szCs w:val="24"/>
        </w:rPr>
        <w:t>8</w:t>
      </w:r>
      <w:r w:rsidRPr="00B56975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C0212">
        <w:rPr>
          <w:rFonts w:ascii="Times New Roman" w:hAnsi="Times New Roman" w:cs="Times New Roman"/>
          <w:sz w:val="24"/>
          <w:szCs w:val="24"/>
        </w:rPr>
        <w:t xml:space="preserve">– </w:t>
      </w:r>
      <w:r w:rsidR="00DC0212" w:rsidRPr="00DC0212">
        <w:rPr>
          <w:rFonts w:ascii="Times New Roman" w:hAnsi="Times New Roman" w:cs="Times New Roman"/>
          <w:sz w:val="24"/>
          <w:szCs w:val="24"/>
        </w:rPr>
        <w:t>313,2</w:t>
      </w:r>
      <w:r w:rsidRPr="00DC021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27D9C" w:rsidRPr="00DC0212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DC0212">
        <w:rPr>
          <w:rFonts w:ascii="Times New Roman" w:hAnsi="Times New Roman" w:cs="Times New Roman"/>
          <w:sz w:val="24"/>
          <w:szCs w:val="24"/>
        </w:rPr>
        <w:t>направлено на</w:t>
      </w:r>
      <w:r w:rsidRPr="00DC0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27D9C" w:rsidRPr="00DC0212">
        <w:rPr>
          <w:rFonts w:ascii="Times New Roman" w:hAnsi="Times New Roman" w:cs="Times New Roman"/>
          <w:sz w:val="24"/>
          <w:szCs w:val="24"/>
        </w:rPr>
        <w:t>приобретение</w:t>
      </w:r>
      <w:r w:rsidR="00DC0212" w:rsidRPr="00DC0212">
        <w:rPr>
          <w:rFonts w:ascii="Times New Roman" w:hAnsi="Times New Roman" w:cs="Times New Roman"/>
          <w:sz w:val="24"/>
          <w:szCs w:val="24"/>
        </w:rPr>
        <w:t xml:space="preserve">: противопожарного оборудования для обеспечения мер пожарной безопасности на территории в сумме 96 тыс. руб., спортинвентаря для тренажерного   </w:t>
      </w:r>
      <w:proofErr w:type="gramStart"/>
      <w:r w:rsidR="00DC0212" w:rsidRPr="00DC0212">
        <w:rPr>
          <w:rFonts w:ascii="Times New Roman" w:hAnsi="Times New Roman" w:cs="Times New Roman"/>
          <w:sz w:val="24"/>
          <w:szCs w:val="24"/>
        </w:rPr>
        <w:t>зала  МКУК</w:t>
      </w:r>
      <w:proofErr w:type="gramEnd"/>
      <w:r w:rsidR="00DC0212" w:rsidRPr="00DC0212">
        <w:rPr>
          <w:rFonts w:ascii="Times New Roman" w:hAnsi="Times New Roman" w:cs="Times New Roman"/>
          <w:sz w:val="24"/>
          <w:szCs w:val="24"/>
        </w:rPr>
        <w:t xml:space="preserve">  КРЦ   «Колос» в сумме 91 тыс. руб.,</w:t>
      </w:r>
      <w:r w:rsidR="00DC0212">
        <w:rPr>
          <w:rFonts w:ascii="Times New Roman" w:hAnsi="Times New Roman" w:cs="Times New Roman"/>
          <w:sz w:val="24"/>
          <w:szCs w:val="24"/>
        </w:rPr>
        <w:t xml:space="preserve"> </w:t>
      </w:r>
      <w:r w:rsidR="00DC0212" w:rsidRPr="00DC0212">
        <w:rPr>
          <w:rFonts w:ascii="Times New Roman" w:hAnsi="Times New Roman" w:cs="Times New Roman"/>
          <w:sz w:val="24"/>
          <w:szCs w:val="24"/>
        </w:rPr>
        <w:t>оргтехники  для  администрации в сумме 126,2</w:t>
      </w:r>
      <w:r w:rsidR="00DC021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D1899" w:rsidRPr="00AD1899" w:rsidRDefault="00AD1899" w:rsidP="00AD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89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 расходование субсидии из областного бюджета местным бюджетам в целях </w:t>
      </w:r>
      <w:proofErr w:type="spellStart"/>
      <w:r w:rsidRPr="00AD1899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D1899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перечня проектов народных </w:t>
      </w:r>
      <w:proofErr w:type="gramStart"/>
      <w:r w:rsidRPr="00AD1899">
        <w:rPr>
          <w:rFonts w:ascii="Times New Roman" w:eastAsia="Times New Roman" w:hAnsi="Times New Roman" w:cs="Times New Roman"/>
          <w:sz w:val="24"/>
          <w:szCs w:val="24"/>
        </w:rPr>
        <w:t>инициатив  произведено</w:t>
      </w:r>
      <w:proofErr w:type="gramEnd"/>
      <w:r w:rsidRPr="00AD18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Положениями, утвержденными постановлением  Правительства Иркутской области от 12.04.2017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D1899">
        <w:rPr>
          <w:rFonts w:ascii="Times New Roman" w:eastAsia="Times New Roman" w:hAnsi="Times New Roman" w:cs="Times New Roman"/>
          <w:sz w:val="24"/>
          <w:szCs w:val="24"/>
        </w:rPr>
        <w:t xml:space="preserve"> № 240-пп на 2017 год и постановлением Правительства Иркут</w:t>
      </w:r>
      <w:r>
        <w:rPr>
          <w:rFonts w:ascii="Times New Roman" w:eastAsia="Times New Roman" w:hAnsi="Times New Roman" w:cs="Times New Roman"/>
          <w:sz w:val="24"/>
          <w:szCs w:val="24"/>
        </w:rPr>
        <w:t>ской области  от 30 января 2018</w:t>
      </w:r>
      <w:r w:rsidRPr="00AD1899">
        <w:rPr>
          <w:rFonts w:ascii="Times New Roman" w:eastAsia="Times New Roman" w:hAnsi="Times New Roman" w:cs="Times New Roman"/>
          <w:sz w:val="24"/>
          <w:szCs w:val="24"/>
        </w:rPr>
        <w:t>г. N 45-пп на 2018 год.</w:t>
      </w:r>
    </w:p>
    <w:p w:rsidR="00AD1899" w:rsidRPr="00AD1899" w:rsidRDefault="00FF674C" w:rsidP="00AD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1899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="00564287" w:rsidRPr="00AD189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D1899" w:rsidRPr="00AD1899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Решения об определении перечня мероприятий проектов народных инициатив на 2017 год и на 2018 год в </w:t>
      </w:r>
      <w:proofErr w:type="spellStart"/>
      <w:r w:rsidR="00AD1899" w:rsidRPr="00AD1899">
        <w:rPr>
          <w:rFonts w:ascii="Times New Roman" w:eastAsia="Times New Roman" w:hAnsi="Times New Roman" w:cs="Times New Roman"/>
          <w:iCs/>
          <w:sz w:val="24"/>
          <w:szCs w:val="24"/>
        </w:rPr>
        <w:t>Каразейском</w:t>
      </w:r>
      <w:proofErr w:type="spellEnd"/>
      <w:r w:rsidR="00AD1899" w:rsidRPr="00AD189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сельском поселении принимались на сходе граждан поселения. Согласно протоколам на сходе в 2017г. присутствовало 65 человек, в 2018 г. – 48 человек. Уставом </w:t>
      </w:r>
      <w:proofErr w:type="spellStart"/>
      <w:r w:rsidR="00AD1899" w:rsidRPr="00AD1899">
        <w:rPr>
          <w:rFonts w:ascii="Times New Roman" w:eastAsia="Times New Roman" w:hAnsi="Times New Roman" w:cs="Times New Roman"/>
          <w:iCs/>
          <w:sz w:val="24"/>
          <w:szCs w:val="24"/>
        </w:rPr>
        <w:t>Каразейского</w:t>
      </w:r>
      <w:proofErr w:type="spellEnd"/>
      <w:r w:rsidR="00AD1899" w:rsidRPr="00AD1899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образования проведение сходов населения не предусмотрено. Нормативные правовые акты, устанавливающие порядок назначения и проведения, а также полномочия схода граждан, отсутствуют. Таким образом, для формирования перечня проектов народных инициатив в Министерство экономического развития Иркутской области представлен протокол, не соответствующий Уставу поселения, сход граждан неправомочен, а его решение нел</w:t>
      </w:r>
      <w:r w:rsidR="00AD1899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AD1899" w:rsidRPr="00AD1899">
        <w:rPr>
          <w:rFonts w:ascii="Times New Roman" w:eastAsia="Times New Roman" w:hAnsi="Times New Roman" w:cs="Times New Roman"/>
          <w:iCs/>
          <w:sz w:val="24"/>
          <w:szCs w:val="24"/>
        </w:rPr>
        <w:t>гитимно.</w:t>
      </w:r>
    </w:p>
    <w:p w:rsidR="00084CDB" w:rsidRPr="00BA58F3" w:rsidRDefault="00084CDB" w:rsidP="00054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67EA1" w:rsidRDefault="00267EA1" w:rsidP="009666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897" w:rsidRPr="00AD1899" w:rsidRDefault="00CB2C8D" w:rsidP="0096669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9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D1899" w:rsidRPr="000E2D5C" w:rsidRDefault="00CB2C8D" w:rsidP="00AD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1899">
        <w:rPr>
          <w:rFonts w:ascii="Times New Roman" w:hAnsi="Times New Roman" w:cs="Times New Roman"/>
          <w:sz w:val="24"/>
          <w:szCs w:val="24"/>
        </w:rPr>
        <w:t>1.</w:t>
      </w:r>
      <w:r w:rsidR="00FC2E33" w:rsidRPr="00AD189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D1899" w:rsidRPr="00AD1899">
        <w:rPr>
          <w:rFonts w:ascii="Times New Roman" w:hAnsi="Times New Roman" w:cs="Times New Roman"/>
          <w:sz w:val="24"/>
          <w:szCs w:val="24"/>
        </w:rPr>
        <w:t>Каразей</w:t>
      </w:r>
      <w:r w:rsidR="002F3FEA" w:rsidRPr="00AD1899">
        <w:rPr>
          <w:rFonts w:ascii="Times New Roman" w:hAnsi="Times New Roman" w:cs="Times New Roman"/>
          <w:sz w:val="24"/>
          <w:szCs w:val="24"/>
        </w:rPr>
        <w:t>с</w:t>
      </w:r>
      <w:r w:rsidR="0096669E" w:rsidRPr="00AD1899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6669E" w:rsidRPr="00AD1899">
        <w:rPr>
          <w:rFonts w:ascii="Times New Roman" w:hAnsi="Times New Roman" w:cs="Times New Roman"/>
          <w:sz w:val="24"/>
          <w:szCs w:val="24"/>
        </w:rPr>
        <w:t xml:space="preserve"> </w:t>
      </w:r>
      <w:r w:rsidR="00FC2E33" w:rsidRPr="00AD189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1899">
        <w:rPr>
          <w:rFonts w:ascii="Times New Roman" w:hAnsi="Times New Roman" w:cs="Times New Roman"/>
          <w:sz w:val="24"/>
          <w:szCs w:val="24"/>
        </w:rPr>
        <w:t xml:space="preserve"> </w:t>
      </w:r>
      <w:r w:rsidR="00AD1899" w:rsidRPr="000E2D5C">
        <w:rPr>
          <w:rFonts w:ascii="Times New Roman" w:hAnsi="Times New Roman" w:cs="Times New Roman"/>
          <w:sz w:val="24"/>
          <w:szCs w:val="24"/>
        </w:rPr>
        <w:t>в</w:t>
      </w:r>
      <w:r w:rsidR="00AD1899" w:rsidRPr="000E2D5C">
        <w:rPr>
          <w:rFonts w:ascii="Times New Roman" w:eastAsia="Times New Roman" w:hAnsi="Times New Roman" w:cs="Times New Roman"/>
          <w:sz w:val="24"/>
          <w:szCs w:val="24"/>
        </w:rPr>
        <w:t xml:space="preserve">нести изменения в Устав </w:t>
      </w:r>
      <w:r w:rsidR="00AD1899" w:rsidRPr="000E2D5C">
        <w:rPr>
          <w:rFonts w:ascii="Times New Roman" w:eastAsia="Times New Roman" w:hAnsi="Times New Roman" w:cs="Times New Roman"/>
          <w:iCs/>
          <w:sz w:val="24"/>
          <w:szCs w:val="24"/>
        </w:rPr>
        <w:t xml:space="preserve">муниципального образования с целью приведения его в </w:t>
      </w:r>
      <w:r w:rsidR="000E2D5C" w:rsidRPr="000E2D5C">
        <w:rPr>
          <w:rFonts w:ascii="Times New Roman" w:eastAsia="Times New Roman" w:hAnsi="Times New Roman" w:cs="Times New Roman"/>
          <w:iCs/>
          <w:sz w:val="24"/>
          <w:szCs w:val="24"/>
        </w:rPr>
        <w:t>соответствие с действующим законодательством Российской Федерации.</w:t>
      </w:r>
    </w:p>
    <w:p w:rsidR="001573C0" w:rsidRPr="000E2D5C" w:rsidRDefault="0078563E" w:rsidP="00C74F2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D5C"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настоящего Отчета и принятых мерах</w:t>
      </w:r>
      <w:r w:rsidR="00C017F3" w:rsidRPr="000E2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3C0" w:rsidRPr="000E2D5C">
        <w:rPr>
          <w:rFonts w:ascii="Times New Roman" w:hAnsi="Times New Roman" w:cs="Times New Roman"/>
          <w:sz w:val="24"/>
          <w:szCs w:val="24"/>
        </w:rPr>
        <w:t>проинформировать Контрольно-счетную палату</w:t>
      </w:r>
      <w:r w:rsidR="00FD57D0" w:rsidRPr="000E2D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57D0" w:rsidRPr="000E2D5C">
        <w:rPr>
          <w:rFonts w:ascii="Times New Roman" w:hAnsi="Times New Roman" w:cs="Times New Roman"/>
          <w:sz w:val="24"/>
          <w:szCs w:val="24"/>
        </w:rPr>
        <w:t xml:space="preserve">до </w:t>
      </w:r>
      <w:r w:rsidR="000E2D5C" w:rsidRPr="000E2D5C">
        <w:rPr>
          <w:rFonts w:ascii="Times New Roman" w:hAnsi="Times New Roman" w:cs="Times New Roman"/>
          <w:sz w:val="24"/>
          <w:szCs w:val="24"/>
        </w:rPr>
        <w:t>6</w:t>
      </w:r>
      <w:r w:rsidR="001573C0" w:rsidRPr="000E2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D5C" w:rsidRPr="000E2D5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73C0" w:rsidRPr="000E2D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73C0" w:rsidRPr="000E2D5C">
        <w:rPr>
          <w:rFonts w:ascii="Times New Roman" w:hAnsi="Times New Roman" w:cs="Times New Roman"/>
          <w:sz w:val="24"/>
          <w:szCs w:val="24"/>
        </w:rPr>
        <w:t>201</w:t>
      </w:r>
      <w:r w:rsidR="0096669E" w:rsidRPr="000E2D5C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1573C0" w:rsidRPr="000E2D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7D85" w:rsidRDefault="00A67D85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ABB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ABB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ABB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7EA1" w:rsidRDefault="00267EA1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0ABB" w:rsidRPr="0004001B" w:rsidRDefault="00FB0ABB" w:rsidP="006442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2188" w:rsidRPr="002A2C17" w:rsidRDefault="00333148" w:rsidP="003E4E0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C17">
        <w:rPr>
          <w:rFonts w:ascii="Times New Roman" w:hAnsi="Times New Roman" w:cs="Times New Roman"/>
          <w:sz w:val="24"/>
          <w:szCs w:val="24"/>
        </w:rPr>
        <w:t xml:space="preserve">Председатель КСП                 </w:t>
      </w:r>
      <w:r w:rsidR="003E4E01" w:rsidRPr="002A2C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C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E4E01" w:rsidRPr="002A2C1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2C17">
        <w:rPr>
          <w:rFonts w:ascii="Times New Roman" w:hAnsi="Times New Roman" w:cs="Times New Roman"/>
          <w:sz w:val="24"/>
          <w:szCs w:val="24"/>
        </w:rPr>
        <w:t xml:space="preserve"> </w:t>
      </w:r>
      <w:r w:rsidR="003E4E01" w:rsidRPr="002A2C1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E4E01" w:rsidRPr="002A2C17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p w:rsidR="003E4E01" w:rsidRDefault="003E4E01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0ABB" w:rsidRDefault="00FB0ABB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0ABB" w:rsidRDefault="00FB0ABB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0ABB" w:rsidRDefault="00FB0ABB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0ABB" w:rsidRPr="002A2C17" w:rsidRDefault="00FB0ABB" w:rsidP="005D608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453B" w:rsidRDefault="0010453B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5C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5C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5C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D5C" w:rsidRDefault="000E2D5C" w:rsidP="0010453B">
      <w:pPr>
        <w:tabs>
          <w:tab w:val="left" w:pos="567"/>
        </w:tabs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EA1" w:rsidRDefault="00267EA1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47" w:rsidRPr="004C3C47" w:rsidRDefault="004C3C47" w:rsidP="00874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4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C3C47" w:rsidRPr="004C3C47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3C4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3C47">
        <w:rPr>
          <w:rFonts w:ascii="Times New Roman" w:hAnsi="Times New Roman" w:cs="Times New Roman"/>
          <w:sz w:val="24"/>
          <w:szCs w:val="24"/>
        </w:rPr>
        <w:t xml:space="preserve"> отчету о результатах контрольного мероприятия:</w:t>
      </w:r>
    </w:p>
    <w:p w:rsidR="004C3C47" w:rsidRPr="003321DC" w:rsidRDefault="004C3C47" w:rsidP="0051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DC">
        <w:rPr>
          <w:rFonts w:ascii="Times New Roman" w:hAnsi="Times New Roman" w:cs="Times New Roman"/>
          <w:b/>
          <w:sz w:val="24"/>
          <w:szCs w:val="24"/>
        </w:rPr>
        <w:t>«</w:t>
      </w:r>
      <w:r w:rsidR="0051062F">
        <w:rPr>
          <w:rFonts w:ascii="Times New Roman" w:hAnsi="Times New Roman" w:cs="Times New Roman"/>
          <w:b/>
          <w:sz w:val="24"/>
          <w:szCs w:val="24"/>
        </w:rPr>
        <w:t>П</w:t>
      </w:r>
      <w:r w:rsidR="0051062F" w:rsidRPr="0051062F">
        <w:rPr>
          <w:rFonts w:ascii="Times New Roman" w:eastAsia="Times New Roman" w:hAnsi="Times New Roman" w:cs="Times New Roman"/>
          <w:b/>
          <w:sz w:val="24"/>
          <w:szCs w:val="24"/>
        </w:rPr>
        <w:t xml:space="preserve">роверка законного и эффективного (экономного и результативного) использования средств областного и местного бюджетов, выделенных на реализацию мероприятий перечня проектов народных инициатив в 2017-2018 </w:t>
      </w:r>
      <w:proofErr w:type="gramStart"/>
      <w:r w:rsidR="0051062F" w:rsidRPr="0051062F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годах  </w:t>
      </w:r>
      <w:proofErr w:type="spellStart"/>
      <w:r w:rsidR="00BA58F3">
        <w:rPr>
          <w:rFonts w:ascii="Times New Roman" w:eastAsia="Times New Roman" w:hAnsi="Times New Roman" w:cs="Times New Roman"/>
          <w:b/>
          <w:sz w:val="24"/>
          <w:szCs w:val="24"/>
        </w:rPr>
        <w:t>Каразей</w:t>
      </w:r>
      <w:r w:rsidR="0051062F" w:rsidRPr="0051062F">
        <w:rPr>
          <w:rFonts w:ascii="Times New Roman" w:eastAsia="Times New Roman" w:hAnsi="Times New Roman" w:cs="Times New Roman"/>
          <w:b/>
          <w:sz w:val="24"/>
          <w:szCs w:val="24"/>
        </w:rPr>
        <w:t>скому</w:t>
      </w:r>
      <w:proofErr w:type="spellEnd"/>
      <w:proofErr w:type="gramEnd"/>
      <w:r w:rsidR="0051062F" w:rsidRPr="0051062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муниципальному образованию</w:t>
      </w:r>
      <w:r w:rsidR="003321DC" w:rsidRPr="003321DC">
        <w:rPr>
          <w:rFonts w:ascii="Times New Roman" w:hAnsi="Times New Roman" w:cs="Times New Roman"/>
          <w:b/>
          <w:sz w:val="24"/>
          <w:szCs w:val="24"/>
        </w:rPr>
        <w:t>»</w:t>
      </w:r>
      <w:r w:rsidR="003321DC">
        <w:rPr>
          <w:rFonts w:ascii="Times New Roman" w:hAnsi="Times New Roman" w:cs="Times New Roman"/>
          <w:b/>
          <w:sz w:val="24"/>
          <w:szCs w:val="24"/>
        </w:rPr>
        <w:t>.</w:t>
      </w:r>
    </w:p>
    <w:p w:rsidR="004C3C47" w:rsidRPr="004C3C47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C47" w:rsidRPr="004C3C47" w:rsidRDefault="004C3C47" w:rsidP="004C3C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149"/>
        <w:gridCol w:w="1559"/>
      </w:tblGrid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</w:t>
            </w:r>
            <w:r w:rsidR="000400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BA58F3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578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6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71C29" w:rsidRDefault="00271C29" w:rsidP="00271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1C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6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271C29" w:rsidRDefault="00271C29" w:rsidP="00271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513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06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бюджетного законодательства РФ, всего на сумму (тыс.</w:t>
            </w:r>
            <w:r w:rsidR="00D37D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нецелевое</w:t>
            </w:r>
            <w:proofErr w:type="gramEnd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</w:t>
            </w:r>
            <w:proofErr w:type="gramEnd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0E2D5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</w:t>
            </w:r>
            <w:proofErr w:type="gramEnd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  <w:proofErr w:type="gramEnd"/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в сфере закупок, всего (тыс.</w:t>
            </w:r>
            <w:r w:rsidR="000400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05.04.2013г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рамках федерального закона от 21.07.2005г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="00271C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3C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сумма выявленных нарушении, тыс.</w:t>
            </w:r>
            <w:r w:rsidR="0004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4C3C47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4C3C47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C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6926" w:rsidRPr="00796926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271C29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иного законодательства, всего (тыс.</w:t>
            </w:r>
            <w:r w:rsidR="0004001B"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D37DF5"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</w:t>
            </w: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6" w:rsidRPr="0051062F" w:rsidRDefault="00796926" w:rsidP="0079692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6926" w:rsidRPr="00796926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6926" w:rsidRPr="00796926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6926" w:rsidRPr="00796926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к возврату в местный бюджет (тыс.</w:t>
            </w:r>
            <w:r w:rsidR="0004001B"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96926" w:rsidRPr="00796926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причиненного ущерба (тыс.</w:t>
            </w:r>
            <w:r w:rsidR="0004001B"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C3C47" w:rsidRPr="00796926" w:rsidTr="00F3430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796926" w:rsidRDefault="004C3C47" w:rsidP="0027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выявлено нарушений (тыс.</w:t>
            </w:r>
            <w:r w:rsidR="0004001B"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969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47" w:rsidRPr="0051062F" w:rsidRDefault="000E2D5C" w:rsidP="004C3C4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0E2D5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4C3C47" w:rsidRPr="00796926" w:rsidRDefault="004C3C47" w:rsidP="004C3C47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</w:p>
    <w:p w:rsidR="00B764D1" w:rsidRDefault="00B764D1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E9A" w:rsidRPr="00B764D1" w:rsidRDefault="004C3C47" w:rsidP="00B764D1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C47">
        <w:rPr>
          <w:rFonts w:ascii="Times New Roman" w:eastAsia="Calibri" w:hAnsi="Times New Roman" w:cs="Times New Roman"/>
          <w:sz w:val="24"/>
          <w:szCs w:val="24"/>
        </w:rPr>
        <w:t xml:space="preserve">Председатель КСП                                                            </w:t>
      </w:r>
      <w:r w:rsidR="00B764D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C3C47">
        <w:rPr>
          <w:rFonts w:ascii="Times New Roman" w:eastAsia="Calibri" w:hAnsi="Times New Roman" w:cs="Times New Roman"/>
          <w:sz w:val="24"/>
          <w:szCs w:val="24"/>
        </w:rPr>
        <w:t xml:space="preserve">       А.А. </w:t>
      </w:r>
      <w:proofErr w:type="spellStart"/>
      <w:r w:rsidRPr="004C3C47">
        <w:rPr>
          <w:rFonts w:ascii="Times New Roman" w:eastAsia="Calibri" w:hAnsi="Times New Roman" w:cs="Times New Roman"/>
          <w:sz w:val="24"/>
          <w:szCs w:val="24"/>
        </w:rPr>
        <w:t>Костюкевич</w:t>
      </w:r>
      <w:proofErr w:type="spellEnd"/>
    </w:p>
    <w:sectPr w:rsidR="00624E9A" w:rsidRPr="00B764D1" w:rsidSect="00FB0ABB">
      <w:footerReference w:type="default" r:id="rId21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0B" w:rsidRDefault="00CD110B" w:rsidP="00123D2A">
      <w:pPr>
        <w:spacing w:after="0" w:line="240" w:lineRule="auto"/>
      </w:pPr>
      <w:r>
        <w:separator/>
      </w:r>
    </w:p>
  </w:endnote>
  <w:endnote w:type="continuationSeparator" w:id="0">
    <w:p w:rsidR="00CD110B" w:rsidRDefault="00CD110B" w:rsidP="0012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89855"/>
    </w:sdtPr>
    <w:sdtContent>
      <w:p w:rsidR="00BA5D4B" w:rsidRDefault="00BA5D4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F1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A5D4B" w:rsidRDefault="00BA5D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0B" w:rsidRDefault="00CD110B" w:rsidP="00123D2A">
      <w:pPr>
        <w:spacing w:after="0" w:line="240" w:lineRule="auto"/>
      </w:pPr>
      <w:r>
        <w:separator/>
      </w:r>
    </w:p>
  </w:footnote>
  <w:footnote w:type="continuationSeparator" w:id="0">
    <w:p w:rsidR="00CD110B" w:rsidRDefault="00CD110B" w:rsidP="0012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413"/>
    <w:multiLevelType w:val="hybridMultilevel"/>
    <w:tmpl w:val="E3527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5441E0"/>
    <w:multiLevelType w:val="hybridMultilevel"/>
    <w:tmpl w:val="BD9811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D6C8C"/>
    <w:multiLevelType w:val="hybridMultilevel"/>
    <w:tmpl w:val="A16C36B0"/>
    <w:lvl w:ilvl="0" w:tplc="47AAD5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A5F3E"/>
    <w:multiLevelType w:val="hybridMultilevel"/>
    <w:tmpl w:val="9E92D990"/>
    <w:lvl w:ilvl="0" w:tplc="BAF26596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CF756FD"/>
    <w:multiLevelType w:val="hybridMultilevel"/>
    <w:tmpl w:val="036A5140"/>
    <w:lvl w:ilvl="0" w:tplc="BC929EF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A44C0"/>
    <w:multiLevelType w:val="hybridMultilevel"/>
    <w:tmpl w:val="44C6B7C0"/>
    <w:lvl w:ilvl="0" w:tplc="11C616F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6">
    <w:nsid w:val="2AF37843"/>
    <w:multiLevelType w:val="hybridMultilevel"/>
    <w:tmpl w:val="99A4D8C0"/>
    <w:lvl w:ilvl="0" w:tplc="00F06CF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C9F046C"/>
    <w:multiLevelType w:val="hybridMultilevel"/>
    <w:tmpl w:val="A522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713BB"/>
    <w:multiLevelType w:val="hybridMultilevel"/>
    <w:tmpl w:val="3EB03080"/>
    <w:lvl w:ilvl="0" w:tplc="364C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5C2A52"/>
    <w:multiLevelType w:val="hybridMultilevel"/>
    <w:tmpl w:val="AAB68F02"/>
    <w:lvl w:ilvl="0" w:tplc="79063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2D7915"/>
    <w:multiLevelType w:val="hybridMultilevel"/>
    <w:tmpl w:val="FD8C94A8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F800A9"/>
    <w:multiLevelType w:val="hybridMultilevel"/>
    <w:tmpl w:val="B16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E65BF"/>
    <w:multiLevelType w:val="hybridMultilevel"/>
    <w:tmpl w:val="97EA88F6"/>
    <w:lvl w:ilvl="0" w:tplc="F04E7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8E6EB9"/>
    <w:multiLevelType w:val="hybridMultilevel"/>
    <w:tmpl w:val="E77AF94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6223FF"/>
    <w:multiLevelType w:val="hybridMultilevel"/>
    <w:tmpl w:val="352678E8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8F4AD6"/>
    <w:multiLevelType w:val="hybridMultilevel"/>
    <w:tmpl w:val="B5E458A4"/>
    <w:lvl w:ilvl="0" w:tplc="0714DF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03532"/>
    <w:multiLevelType w:val="hybridMultilevel"/>
    <w:tmpl w:val="D74285D6"/>
    <w:lvl w:ilvl="0" w:tplc="F1A4B3C4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644E5C02"/>
    <w:multiLevelType w:val="hybridMultilevel"/>
    <w:tmpl w:val="89B214BE"/>
    <w:lvl w:ilvl="0" w:tplc="C8E8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D1975"/>
    <w:multiLevelType w:val="hybridMultilevel"/>
    <w:tmpl w:val="D14C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6633A"/>
    <w:multiLevelType w:val="hybridMultilevel"/>
    <w:tmpl w:val="10A0460C"/>
    <w:lvl w:ilvl="0" w:tplc="8ED2AAC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3"/>
  </w:num>
  <w:num w:numId="16">
    <w:abstractNumId w:val="9"/>
  </w:num>
  <w:num w:numId="17">
    <w:abstractNumId w:val="3"/>
  </w:num>
  <w:num w:numId="18">
    <w:abstractNumId w:val="22"/>
  </w:num>
  <w:num w:numId="19">
    <w:abstractNumId w:val="6"/>
  </w:num>
  <w:num w:numId="20">
    <w:abstractNumId w:val="8"/>
  </w:num>
  <w:num w:numId="21">
    <w:abstractNumId w:val="4"/>
  </w:num>
  <w:num w:numId="22">
    <w:abstractNumId w:val="17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01C"/>
    <w:rsid w:val="00003BB7"/>
    <w:rsid w:val="0000667D"/>
    <w:rsid w:val="00007AC4"/>
    <w:rsid w:val="00010E00"/>
    <w:rsid w:val="0001279F"/>
    <w:rsid w:val="000129F8"/>
    <w:rsid w:val="000135A5"/>
    <w:rsid w:val="00014694"/>
    <w:rsid w:val="00014E2C"/>
    <w:rsid w:val="00015FDE"/>
    <w:rsid w:val="000160F0"/>
    <w:rsid w:val="000162DE"/>
    <w:rsid w:val="00017BF9"/>
    <w:rsid w:val="00020BC6"/>
    <w:rsid w:val="000214B1"/>
    <w:rsid w:val="00023543"/>
    <w:rsid w:val="000246CC"/>
    <w:rsid w:val="00024E04"/>
    <w:rsid w:val="00025775"/>
    <w:rsid w:val="00026EDC"/>
    <w:rsid w:val="00033C50"/>
    <w:rsid w:val="0003611C"/>
    <w:rsid w:val="00036ADE"/>
    <w:rsid w:val="0004001B"/>
    <w:rsid w:val="000410C9"/>
    <w:rsid w:val="000438FB"/>
    <w:rsid w:val="00047054"/>
    <w:rsid w:val="000474D5"/>
    <w:rsid w:val="00047DFC"/>
    <w:rsid w:val="00054EB3"/>
    <w:rsid w:val="0005653C"/>
    <w:rsid w:val="000575B0"/>
    <w:rsid w:val="00057C28"/>
    <w:rsid w:val="000605AF"/>
    <w:rsid w:val="0006162A"/>
    <w:rsid w:val="00065E6B"/>
    <w:rsid w:val="000662A6"/>
    <w:rsid w:val="00066DEB"/>
    <w:rsid w:val="00070AB6"/>
    <w:rsid w:val="0007255D"/>
    <w:rsid w:val="00072F18"/>
    <w:rsid w:val="00074632"/>
    <w:rsid w:val="00080435"/>
    <w:rsid w:val="00083E6B"/>
    <w:rsid w:val="00084296"/>
    <w:rsid w:val="00084CDB"/>
    <w:rsid w:val="00086676"/>
    <w:rsid w:val="00091658"/>
    <w:rsid w:val="00096A68"/>
    <w:rsid w:val="000A22BD"/>
    <w:rsid w:val="000A241C"/>
    <w:rsid w:val="000A4537"/>
    <w:rsid w:val="000A4D74"/>
    <w:rsid w:val="000A683E"/>
    <w:rsid w:val="000A74CC"/>
    <w:rsid w:val="000B181A"/>
    <w:rsid w:val="000B333D"/>
    <w:rsid w:val="000B3CC6"/>
    <w:rsid w:val="000B4E66"/>
    <w:rsid w:val="000C067D"/>
    <w:rsid w:val="000C0CD7"/>
    <w:rsid w:val="000C72BD"/>
    <w:rsid w:val="000C7D1D"/>
    <w:rsid w:val="000D0943"/>
    <w:rsid w:val="000D240D"/>
    <w:rsid w:val="000D32BF"/>
    <w:rsid w:val="000D6B89"/>
    <w:rsid w:val="000D6DEB"/>
    <w:rsid w:val="000E2D5C"/>
    <w:rsid w:val="000E3FAD"/>
    <w:rsid w:val="000E4756"/>
    <w:rsid w:val="000F55C4"/>
    <w:rsid w:val="000F63F6"/>
    <w:rsid w:val="0010453B"/>
    <w:rsid w:val="00105872"/>
    <w:rsid w:val="00105961"/>
    <w:rsid w:val="00110BF3"/>
    <w:rsid w:val="00114993"/>
    <w:rsid w:val="001174C3"/>
    <w:rsid w:val="00123D2A"/>
    <w:rsid w:val="00125154"/>
    <w:rsid w:val="0013055F"/>
    <w:rsid w:val="001317EA"/>
    <w:rsid w:val="001326C6"/>
    <w:rsid w:val="00136E9D"/>
    <w:rsid w:val="001378D2"/>
    <w:rsid w:val="00137FAF"/>
    <w:rsid w:val="0014251B"/>
    <w:rsid w:val="00142E9B"/>
    <w:rsid w:val="001463A4"/>
    <w:rsid w:val="00147183"/>
    <w:rsid w:val="00150ED7"/>
    <w:rsid w:val="0015111B"/>
    <w:rsid w:val="00152139"/>
    <w:rsid w:val="00153160"/>
    <w:rsid w:val="001573C0"/>
    <w:rsid w:val="0016740B"/>
    <w:rsid w:val="00174875"/>
    <w:rsid w:val="0018155E"/>
    <w:rsid w:val="00181842"/>
    <w:rsid w:val="00185D03"/>
    <w:rsid w:val="00191083"/>
    <w:rsid w:val="001A23A2"/>
    <w:rsid w:val="001A2D39"/>
    <w:rsid w:val="001A304F"/>
    <w:rsid w:val="001A5BD1"/>
    <w:rsid w:val="001A7D87"/>
    <w:rsid w:val="001B0E36"/>
    <w:rsid w:val="001B2B59"/>
    <w:rsid w:val="001B59BC"/>
    <w:rsid w:val="001B59FF"/>
    <w:rsid w:val="001C5FD3"/>
    <w:rsid w:val="001C6541"/>
    <w:rsid w:val="001D2EE4"/>
    <w:rsid w:val="001D3F65"/>
    <w:rsid w:val="001E1952"/>
    <w:rsid w:val="001E2869"/>
    <w:rsid w:val="001E2BB2"/>
    <w:rsid w:val="001E325D"/>
    <w:rsid w:val="001E672D"/>
    <w:rsid w:val="001F14A8"/>
    <w:rsid w:val="001F6282"/>
    <w:rsid w:val="001F7978"/>
    <w:rsid w:val="00201584"/>
    <w:rsid w:val="00203A62"/>
    <w:rsid w:val="00207663"/>
    <w:rsid w:val="0020784C"/>
    <w:rsid w:val="00210733"/>
    <w:rsid w:val="00212F66"/>
    <w:rsid w:val="00213557"/>
    <w:rsid w:val="00214BD8"/>
    <w:rsid w:val="0021528B"/>
    <w:rsid w:val="0022214B"/>
    <w:rsid w:val="00227A0D"/>
    <w:rsid w:val="00227F16"/>
    <w:rsid w:val="00230B3A"/>
    <w:rsid w:val="00230D19"/>
    <w:rsid w:val="0023333B"/>
    <w:rsid w:val="0023486F"/>
    <w:rsid w:val="00240F69"/>
    <w:rsid w:val="002415EA"/>
    <w:rsid w:val="002420BF"/>
    <w:rsid w:val="00242998"/>
    <w:rsid w:val="00245491"/>
    <w:rsid w:val="0024720B"/>
    <w:rsid w:val="00251F44"/>
    <w:rsid w:val="00260C3D"/>
    <w:rsid w:val="002616CA"/>
    <w:rsid w:val="00263F1A"/>
    <w:rsid w:val="00264557"/>
    <w:rsid w:val="00267EA1"/>
    <w:rsid w:val="002705E7"/>
    <w:rsid w:val="00270B02"/>
    <w:rsid w:val="00271C29"/>
    <w:rsid w:val="00273AD9"/>
    <w:rsid w:val="00275E38"/>
    <w:rsid w:val="00276081"/>
    <w:rsid w:val="002775E0"/>
    <w:rsid w:val="00280002"/>
    <w:rsid w:val="00284206"/>
    <w:rsid w:val="00287D5A"/>
    <w:rsid w:val="0029122F"/>
    <w:rsid w:val="00291D54"/>
    <w:rsid w:val="00297307"/>
    <w:rsid w:val="0029769D"/>
    <w:rsid w:val="00297C95"/>
    <w:rsid w:val="002A0E8D"/>
    <w:rsid w:val="002A2876"/>
    <w:rsid w:val="002A2C17"/>
    <w:rsid w:val="002A6F89"/>
    <w:rsid w:val="002B2928"/>
    <w:rsid w:val="002B3476"/>
    <w:rsid w:val="002B352B"/>
    <w:rsid w:val="002B562D"/>
    <w:rsid w:val="002B60A2"/>
    <w:rsid w:val="002B69F7"/>
    <w:rsid w:val="002B773A"/>
    <w:rsid w:val="002B7AE9"/>
    <w:rsid w:val="002B7D9F"/>
    <w:rsid w:val="002C4039"/>
    <w:rsid w:val="002C41F4"/>
    <w:rsid w:val="002C7E30"/>
    <w:rsid w:val="002D7114"/>
    <w:rsid w:val="002D741E"/>
    <w:rsid w:val="002E035E"/>
    <w:rsid w:val="002E1190"/>
    <w:rsid w:val="002E2302"/>
    <w:rsid w:val="002E26EF"/>
    <w:rsid w:val="002E3EA6"/>
    <w:rsid w:val="002E441C"/>
    <w:rsid w:val="002F0F05"/>
    <w:rsid w:val="002F16D2"/>
    <w:rsid w:val="002F16F3"/>
    <w:rsid w:val="002F3FEA"/>
    <w:rsid w:val="003004DA"/>
    <w:rsid w:val="003042B7"/>
    <w:rsid w:val="00316FD5"/>
    <w:rsid w:val="003177B7"/>
    <w:rsid w:val="00320333"/>
    <w:rsid w:val="00320C7A"/>
    <w:rsid w:val="00323CA6"/>
    <w:rsid w:val="00324692"/>
    <w:rsid w:val="00324FBB"/>
    <w:rsid w:val="00325F4D"/>
    <w:rsid w:val="00332006"/>
    <w:rsid w:val="00332188"/>
    <w:rsid w:val="003321DC"/>
    <w:rsid w:val="00333148"/>
    <w:rsid w:val="003350C0"/>
    <w:rsid w:val="00336F59"/>
    <w:rsid w:val="00344046"/>
    <w:rsid w:val="00345CFC"/>
    <w:rsid w:val="00347453"/>
    <w:rsid w:val="003545BA"/>
    <w:rsid w:val="0035673A"/>
    <w:rsid w:val="003654F2"/>
    <w:rsid w:val="00372272"/>
    <w:rsid w:val="00372953"/>
    <w:rsid w:val="00376123"/>
    <w:rsid w:val="00376501"/>
    <w:rsid w:val="0038013C"/>
    <w:rsid w:val="0038093A"/>
    <w:rsid w:val="00380BFA"/>
    <w:rsid w:val="00380C7A"/>
    <w:rsid w:val="00381A45"/>
    <w:rsid w:val="00385082"/>
    <w:rsid w:val="00386908"/>
    <w:rsid w:val="00391F63"/>
    <w:rsid w:val="00396F48"/>
    <w:rsid w:val="003A169F"/>
    <w:rsid w:val="003A1BD7"/>
    <w:rsid w:val="003A3B96"/>
    <w:rsid w:val="003A3CDC"/>
    <w:rsid w:val="003A4FF9"/>
    <w:rsid w:val="003A53DD"/>
    <w:rsid w:val="003A611B"/>
    <w:rsid w:val="003A64A6"/>
    <w:rsid w:val="003A64E1"/>
    <w:rsid w:val="003A6A81"/>
    <w:rsid w:val="003B274D"/>
    <w:rsid w:val="003B5223"/>
    <w:rsid w:val="003B5717"/>
    <w:rsid w:val="003B5ECD"/>
    <w:rsid w:val="003C489C"/>
    <w:rsid w:val="003C66E0"/>
    <w:rsid w:val="003D2823"/>
    <w:rsid w:val="003D42B7"/>
    <w:rsid w:val="003D68D6"/>
    <w:rsid w:val="003E312C"/>
    <w:rsid w:val="003E37B6"/>
    <w:rsid w:val="003E4E01"/>
    <w:rsid w:val="003E4E26"/>
    <w:rsid w:val="003E4ECD"/>
    <w:rsid w:val="003E6615"/>
    <w:rsid w:val="003E7B87"/>
    <w:rsid w:val="003E7CFF"/>
    <w:rsid w:val="003E7F9F"/>
    <w:rsid w:val="003F3CAB"/>
    <w:rsid w:val="003F687A"/>
    <w:rsid w:val="003F7F60"/>
    <w:rsid w:val="00401C9A"/>
    <w:rsid w:val="0040619C"/>
    <w:rsid w:val="004109CF"/>
    <w:rsid w:val="00410A64"/>
    <w:rsid w:val="00415413"/>
    <w:rsid w:val="00420F2C"/>
    <w:rsid w:val="004217A6"/>
    <w:rsid w:val="00421C93"/>
    <w:rsid w:val="00422636"/>
    <w:rsid w:val="00425316"/>
    <w:rsid w:val="0042558D"/>
    <w:rsid w:val="004275B8"/>
    <w:rsid w:val="00431184"/>
    <w:rsid w:val="004374C3"/>
    <w:rsid w:val="00440385"/>
    <w:rsid w:val="00441727"/>
    <w:rsid w:val="00443A95"/>
    <w:rsid w:val="004440DE"/>
    <w:rsid w:val="004532AE"/>
    <w:rsid w:val="004544D8"/>
    <w:rsid w:val="004566D2"/>
    <w:rsid w:val="00462963"/>
    <w:rsid w:val="004640E3"/>
    <w:rsid w:val="00464401"/>
    <w:rsid w:val="00464A9F"/>
    <w:rsid w:val="00465B23"/>
    <w:rsid w:val="00466B32"/>
    <w:rsid w:val="00467F1D"/>
    <w:rsid w:val="00473329"/>
    <w:rsid w:val="004806FE"/>
    <w:rsid w:val="0048247A"/>
    <w:rsid w:val="0048262D"/>
    <w:rsid w:val="00483555"/>
    <w:rsid w:val="00484030"/>
    <w:rsid w:val="0048548F"/>
    <w:rsid w:val="0048664B"/>
    <w:rsid w:val="00495F16"/>
    <w:rsid w:val="004966E2"/>
    <w:rsid w:val="00497EDD"/>
    <w:rsid w:val="004A1D52"/>
    <w:rsid w:val="004A2214"/>
    <w:rsid w:val="004A3783"/>
    <w:rsid w:val="004A38F1"/>
    <w:rsid w:val="004A4752"/>
    <w:rsid w:val="004A5168"/>
    <w:rsid w:val="004A5878"/>
    <w:rsid w:val="004A62C1"/>
    <w:rsid w:val="004B12C4"/>
    <w:rsid w:val="004C0AC6"/>
    <w:rsid w:val="004C2F79"/>
    <w:rsid w:val="004C3C47"/>
    <w:rsid w:val="004D0336"/>
    <w:rsid w:val="004D6901"/>
    <w:rsid w:val="004D789D"/>
    <w:rsid w:val="004E6F57"/>
    <w:rsid w:val="004E6F74"/>
    <w:rsid w:val="004E7044"/>
    <w:rsid w:val="004F0111"/>
    <w:rsid w:val="004F2FE8"/>
    <w:rsid w:val="004F68E1"/>
    <w:rsid w:val="00501BB1"/>
    <w:rsid w:val="0051062F"/>
    <w:rsid w:val="005135FE"/>
    <w:rsid w:val="0051581A"/>
    <w:rsid w:val="00515923"/>
    <w:rsid w:val="005205AB"/>
    <w:rsid w:val="00521047"/>
    <w:rsid w:val="00521691"/>
    <w:rsid w:val="00524E1A"/>
    <w:rsid w:val="0052579A"/>
    <w:rsid w:val="00530724"/>
    <w:rsid w:val="005336C8"/>
    <w:rsid w:val="00537918"/>
    <w:rsid w:val="005407FD"/>
    <w:rsid w:val="00544800"/>
    <w:rsid w:val="00546270"/>
    <w:rsid w:val="0055004E"/>
    <w:rsid w:val="005548BC"/>
    <w:rsid w:val="0055593D"/>
    <w:rsid w:val="00557EEE"/>
    <w:rsid w:val="005616A9"/>
    <w:rsid w:val="00564287"/>
    <w:rsid w:val="0056430B"/>
    <w:rsid w:val="00565582"/>
    <w:rsid w:val="00573049"/>
    <w:rsid w:val="00573B5F"/>
    <w:rsid w:val="005752E8"/>
    <w:rsid w:val="0058106D"/>
    <w:rsid w:val="005833E7"/>
    <w:rsid w:val="00584194"/>
    <w:rsid w:val="005842FF"/>
    <w:rsid w:val="00585007"/>
    <w:rsid w:val="00585A14"/>
    <w:rsid w:val="0059351C"/>
    <w:rsid w:val="005A446B"/>
    <w:rsid w:val="005A5765"/>
    <w:rsid w:val="005B1793"/>
    <w:rsid w:val="005C05CF"/>
    <w:rsid w:val="005C2D00"/>
    <w:rsid w:val="005C5C6D"/>
    <w:rsid w:val="005C70D0"/>
    <w:rsid w:val="005C7CC7"/>
    <w:rsid w:val="005D246D"/>
    <w:rsid w:val="005D2886"/>
    <w:rsid w:val="005D2CD1"/>
    <w:rsid w:val="005D4557"/>
    <w:rsid w:val="005D6037"/>
    <w:rsid w:val="005D6085"/>
    <w:rsid w:val="005D7C1A"/>
    <w:rsid w:val="005E0407"/>
    <w:rsid w:val="005E1A0D"/>
    <w:rsid w:val="005E2521"/>
    <w:rsid w:val="005E5E41"/>
    <w:rsid w:val="005E6DA0"/>
    <w:rsid w:val="005F0491"/>
    <w:rsid w:val="0060099D"/>
    <w:rsid w:val="00600F22"/>
    <w:rsid w:val="006066B6"/>
    <w:rsid w:val="00607711"/>
    <w:rsid w:val="00610846"/>
    <w:rsid w:val="00610850"/>
    <w:rsid w:val="00613B3D"/>
    <w:rsid w:val="0061566B"/>
    <w:rsid w:val="00617635"/>
    <w:rsid w:val="006206DE"/>
    <w:rsid w:val="00620C82"/>
    <w:rsid w:val="00622A83"/>
    <w:rsid w:val="006241A0"/>
    <w:rsid w:val="00624E9A"/>
    <w:rsid w:val="00625225"/>
    <w:rsid w:val="00627D9C"/>
    <w:rsid w:val="0063265B"/>
    <w:rsid w:val="0063442F"/>
    <w:rsid w:val="00641EDF"/>
    <w:rsid w:val="006442F2"/>
    <w:rsid w:val="00646A5C"/>
    <w:rsid w:val="00646A71"/>
    <w:rsid w:val="006475CA"/>
    <w:rsid w:val="006547BB"/>
    <w:rsid w:val="006563DE"/>
    <w:rsid w:val="00657A2D"/>
    <w:rsid w:val="0066677C"/>
    <w:rsid w:val="0066725B"/>
    <w:rsid w:val="00667F03"/>
    <w:rsid w:val="006728E0"/>
    <w:rsid w:val="006751E4"/>
    <w:rsid w:val="00675FE7"/>
    <w:rsid w:val="006852AC"/>
    <w:rsid w:val="00686463"/>
    <w:rsid w:val="006867AF"/>
    <w:rsid w:val="00687791"/>
    <w:rsid w:val="006938B8"/>
    <w:rsid w:val="00695A9C"/>
    <w:rsid w:val="00695FA0"/>
    <w:rsid w:val="00697E60"/>
    <w:rsid w:val="006A095F"/>
    <w:rsid w:val="006A0D82"/>
    <w:rsid w:val="006A13EB"/>
    <w:rsid w:val="006A2666"/>
    <w:rsid w:val="006A3EC9"/>
    <w:rsid w:val="006A5148"/>
    <w:rsid w:val="006B5794"/>
    <w:rsid w:val="006B6105"/>
    <w:rsid w:val="006C13F4"/>
    <w:rsid w:val="006C3005"/>
    <w:rsid w:val="006C3200"/>
    <w:rsid w:val="006C570C"/>
    <w:rsid w:val="006C6685"/>
    <w:rsid w:val="006D04B1"/>
    <w:rsid w:val="006D5EFA"/>
    <w:rsid w:val="006D604F"/>
    <w:rsid w:val="006D7C42"/>
    <w:rsid w:val="006E0C29"/>
    <w:rsid w:val="006E0DCA"/>
    <w:rsid w:val="006F1D32"/>
    <w:rsid w:val="006F2DAC"/>
    <w:rsid w:val="006F33D2"/>
    <w:rsid w:val="00701D4E"/>
    <w:rsid w:val="00702764"/>
    <w:rsid w:val="007040AC"/>
    <w:rsid w:val="00706C27"/>
    <w:rsid w:val="007071D1"/>
    <w:rsid w:val="00710898"/>
    <w:rsid w:val="0071324F"/>
    <w:rsid w:val="00714438"/>
    <w:rsid w:val="00720936"/>
    <w:rsid w:val="00721918"/>
    <w:rsid w:val="00722CA4"/>
    <w:rsid w:val="00723458"/>
    <w:rsid w:val="00725B37"/>
    <w:rsid w:val="00726C55"/>
    <w:rsid w:val="00730769"/>
    <w:rsid w:val="007339EE"/>
    <w:rsid w:val="00735C70"/>
    <w:rsid w:val="007422CC"/>
    <w:rsid w:val="00744193"/>
    <w:rsid w:val="007446A6"/>
    <w:rsid w:val="0074531D"/>
    <w:rsid w:val="007473B2"/>
    <w:rsid w:val="0074770E"/>
    <w:rsid w:val="00747C34"/>
    <w:rsid w:val="00750460"/>
    <w:rsid w:val="00750D81"/>
    <w:rsid w:val="00754497"/>
    <w:rsid w:val="0075662D"/>
    <w:rsid w:val="00756986"/>
    <w:rsid w:val="00756BC2"/>
    <w:rsid w:val="00756BE6"/>
    <w:rsid w:val="0076143D"/>
    <w:rsid w:val="0076384F"/>
    <w:rsid w:val="0076542E"/>
    <w:rsid w:val="00772834"/>
    <w:rsid w:val="00772D3E"/>
    <w:rsid w:val="0077556B"/>
    <w:rsid w:val="007758BC"/>
    <w:rsid w:val="00781EFB"/>
    <w:rsid w:val="00782928"/>
    <w:rsid w:val="00784A64"/>
    <w:rsid w:val="0078563E"/>
    <w:rsid w:val="00786C44"/>
    <w:rsid w:val="00796926"/>
    <w:rsid w:val="007970D5"/>
    <w:rsid w:val="007A14AE"/>
    <w:rsid w:val="007A2617"/>
    <w:rsid w:val="007A30CE"/>
    <w:rsid w:val="007A3F1F"/>
    <w:rsid w:val="007A6C35"/>
    <w:rsid w:val="007A7BD6"/>
    <w:rsid w:val="007B1A83"/>
    <w:rsid w:val="007B2344"/>
    <w:rsid w:val="007B443C"/>
    <w:rsid w:val="007B4A43"/>
    <w:rsid w:val="007C37EA"/>
    <w:rsid w:val="007C5FA7"/>
    <w:rsid w:val="007D35B4"/>
    <w:rsid w:val="007D3ACC"/>
    <w:rsid w:val="007D6827"/>
    <w:rsid w:val="007D7BE2"/>
    <w:rsid w:val="007E07A8"/>
    <w:rsid w:val="007E3222"/>
    <w:rsid w:val="007E701C"/>
    <w:rsid w:val="007F475E"/>
    <w:rsid w:val="007F601C"/>
    <w:rsid w:val="007F6A3A"/>
    <w:rsid w:val="007F6B73"/>
    <w:rsid w:val="008002D3"/>
    <w:rsid w:val="00801B8C"/>
    <w:rsid w:val="008070AC"/>
    <w:rsid w:val="00807D98"/>
    <w:rsid w:val="00810AC5"/>
    <w:rsid w:val="00813512"/>
    <w:rsid w:val="00813FAB"/>
    <w:rsid w:val="0081562B"/>
    <w:rsid w:val="00816ABA"/>
    <w:rsid w:val="00816F84"/>
    <w:rsid w:val="00822024"/>
    <w:rsid w:val="00830288"/>
    <w:rsid w:val="00831482"/>
    <w:rsid w:val="008343E7"/>
    <w:rsid w:val="00834901"/>
    <w:rsid w:val="0084294B"/>
    <w:rsid w:val="00842EB6"/>
    <w:rsid w:val="008473A4"/>
    <w:rsid w:val="00847F73"/>
    <w:rsid w:val="0085002B"/>
    <w:rsid w:val="0085003C"/>
    <w:rsid w:val="00856DF9"/>
    <w:rsid w:val="0085793B"/>
    <w:rsid w:val="00861754"/>
    <w:rsid w:val="008742B2"/>
    <w:rsid w:val="008762C2"/>
    <w:rsid w:val="008766B1"/>
    <w:rsid w:val="00881106"/>
    <w:rsid w:val="008812CB"/>
    <w:rsid w:val="00885A62"/>
    <w:rsid w:val="008870FF"/>
    <w:rsid w:val="0089094D"/>
    <w:rsid w:val="00893D7C"/>
    <w:rsid w:val="00893E86"/>
    <w:rsid w:val="008A205E"/>
    <w:rsid w:val="008A2A77"/>
    <w:rsid w:val="008A2D87"/>
    <w:rsid w:val="008A5C9F"/>
    <w:rsid w:val="008A7C8C"/>
    <w:rsid w:val="008B1C94"/>
    <w:rsid w:val="008B2309"/>
    <w:rsid w:val="008B5F7D"/>
    <w:rsid w:val="008B7E48"/>
    <w:rsid w:val="008C2AD6"/>
    <w:rsid w:val="008C3F8E"/>
    <w:rsid w:val="008C482F"/>
    <w:rsid w:val="008C5832"/>
    <w:rsid w:val="008C6C31"/>
    <w:rsid w:val="008C6D20"/>
    <w:rsid w:val="008D11B9"/>
    <w:rsid w:val="008D2F35"/>
    <w:rsid w:val="008D49BB"/>
    <w:rsid w:val="008D4BF8"/>
    <w:rsid w:val="008D6694"/>
    <w:rsid w:val="008D7244"/>
    <w:rsid w:val="008D7A7C"/>
    <w:rsid w:val="008D7BB3"/>
    <w:rsid w:val="008E1CF0"/>
    <w:rsid w:val="008E1E18"/>
    <w:rsid w:val="008E26C7"/>
    <w:rsid w:val="008E552D"/>
    <w:rsid w:val="008E71B8"/>
    <w:rsid w:val="008E77C3"/>
    <w:rsid w:val="008F0AE3"/>
    <w:rsid w:val="008F3A44"/>
    <w:rsid w:val="009000EC"/>
    <w:rsid w:val="00901425"/>
    <w:rsid w:val="00901C33"/>
    <w:rsid w:val="00903E75"/>
    <w:rsid w:val="00903F8B"/>
    <w:rsid w:val="0091211B"/>
    <w:rsid w:val="0091551D"/>
    <w:rsid w:val="009212B2"/>
    <w:rsid w:val="00922815"/>
    <w:rsid w:val="009231E7"/>
    <w:rsid w:val="00923ECD"/>
    <w:rsid w:val="00925D29"/>
    <w:rsid w:val="00930C20"/>
    <w:rsid w:val="0093292B"/>
    <w:rsid w:val="00933A91"/>
    <w:rsid w:val="0093645B"/>
    <w:rsid w:val="00940F0E"/>
    <w:rsid w:val="0094199B"/>
    <w:rsid w:val="00942816"/>
    <w:rsid w:val="00944531"/>
    <w:rsid w:val="00945E44"/>
    <w:rsid w:val="009462EC"/>
    <w:rsid w:val="009524C5"/>
    <w:rsid w:val="0095480F"/>
    <w:rsid w:val="00955B28"/>
    <w:rsid w:val="00956B17"/>
    <w:rsid w:val="009577EE"/>
    <w:rsid w:val="009578BB"/>
    <w:rsid w:val="00962721"/>
    <w:rsid w:val="00963865"/>
    <w:rsid w:val="00965D0A"/>
    <w:rsid w:val="0096669E"/>
    <w:rsid w:val="00967605"/>
    <w:rsid w:val="009755FA"/>
    <w:rsid w:val="0097593D"/>
    <w:rsid w:val="009812A1"/>
    <w:rsid w:val="00982D26"/>
    <w:rsid w:val="00983693"/>
    <w:rsid w:val="009845B5"/>
    <w:rsid w:val="00984C97"/>
    <w:rsid w:val="0099639E"/>
    <w:rsid w:val="009A1420"/>
    <w:rsid w:val="009A1441"/>
    <w:rsid w:val="009A1920"/>
    <w:rsid w:val="009A3AC1"/>
    <w:rsid w:val="009A7C8A"/>
    <w:rsid w:val="009B3C52"/>
    <w:rsid w:val="009B45DD"/>
    <w:rsid w:val="009B47E3"/>
    <w:rsid w:val="009B5B5F"/>
    <w:rsid w:val="009C056B"/>
    <w:rsid w:val="009C1983"/>
    <w:rsid w:val="009C3F0E"/>
    <w:rsid w:val="009C7BA4"/>
    <w:rsid w:val="009C7FA8"/>
    <w:rsid w:val="009D1E0D"/>
    <w:rsid w:val="009D27B7"/>
    <w:rsid w:val="009D6FF9"/>
    <w:rsid w:val="009D76FF"/>
    <w:rsid w:val="009E0A9F"/>
    <w:rsid w:val="009E2020"/>
    <w:rsid w:val="009E3949"/>
    <w:rsid w:val="009F000D"/>
    <w:rsid w:val="009F19DB"/>
    <w:rsid w:val="009F4E92"/>
    <w:rsid w:val="00A07F14"/>
    <w:rsid w:val="00A1288F"/>
    <w:rsid w:val="00A131FC"/>
    <w:rsid w:val="00A14FDA"/>
    <w:rsid w:val="00A15C61"/>
    <w:rsid w:val="00A16D73"/>
    <w:rsid w:val="00A20C66"/>
    <w:rsid w:val="00A21184"/>
    <w:rsid w:val="00A241AC"/>
    <w:rsid w:val="00A32A92"/>
    <w:rsid w:val="00A333F5"/>
    <w:rsid w:val="00A33AA6"/>
    <w:rsid w:val="00A35462"/>
    <w:rsid w:val="00A41240"/>
    <w:rsid w:val="00A416A0"/>
    <w:rsid w:val="00A513B6"/>
    <w:rsid w:val="00A53D1C"/>
    <w:rsid w:val="00A53E6D"/>
    <w:rsid w:val="00A56D33"/>
    <w:rsid w:val="00A60837"/>
    <w:rsid w:val="00A62B5A"/>
    <w:rsid w:val="00A67D85"/>
    <w:rsid w:val="00A718BC"/>
    <w:rsid w:val="00A724C4"/>
    <w:rsid w:val="00A72A6C"/>
    <w:rsid w:val="00A7470F"/>
    <w:rsid w:val="00A76700"/>
    <w:rsid w:val="00A7756F"/>
    <w:rsid w:val="00A827DC"/>
    <w:rsid w:val="00A83F1D"/>
    <w:rsid w:val="00A84131"/>
    <w:rsid w:val="00A8562F"/>
    <w:rsid w:val="00A924E3"/>
    <w:rsid w:val="00A93F9C"/>
    <w:rsid w:val="00A96B54"/>
    <w:rsid w:val="00AA1BE4"/>
    <w:rsid w:val="00AA6C98"/>
    <w:rsid w:val="00AA6D35"/>
    <w:rsid w:val="00AA73E1"/>
    <w:rsid w:val="00AB1DF4"/>
    <w:rsid w:val="00AB2B53"/>
    <w:rsid w:val="00AB31E0"/>
    <w:rsid w:val="00AC22D5"/>
    <w:rsid w:val="00AC555E"/>
    <w:rsid w:val="00AD0C3B"/>
    <w:rsid w:val="00AD145A"/>
    <w:rsid w:val="00AD15F9"/>
    <w:rsid w:val="00AD16DE"/>
    <w:rsid w:val="00AD188F"/>
    <w:rsid w:val="00AD1899"/>
    <w:rsid w:val="00AD4CBE"/>
    <w:rsid w:val="00AD5D96"/>
    <w:rsid w:val="00AD62A4"/>
    <w:rsid w:val="00AD7B89"/>
    <w:rsid w:val="00AE00D1"/>
    <w:rsid w:val="00AE0808"/>
    <w:rsid w:val="00AE1590"/>
    <w:rsid w:val="00AE172D"/>
    <w:rsid w:val="00AE346A"/>
    <w:rsid w:val="00AF31FA"/>
    <w:rsid w:val="00AF535F"/>
    <w:rsid w:val="00B00DF7"/>
    <w:rsid w:val="00B02317"/>
    <w:rsid w:val="00B0471D"/>
    <w:rsid w:val="00B062AC"/>
    <w:rsid w:val="00B06C3A"/>
    <w:rsid w:val="00B0718B"/>
    <w:rsid w:val="00B11292"/>
    <w:rsid w:val="00B1418E"/>
    <w:rsid w:val="00B1483B"/>
    <w:rsid w:val="00B15B66"/>
    <w:rsid w:val="00B21292"/>
    <w:rsid w:val="00B2186A"/>
    <w:rsid w:val="00B225E5"/>
    <w:rsid w:val="00B24D09"/>
    <w:rsid w:val="00B25123"/>
    <w:rsid w:val="00B252D9"/>
    <w:rsid w:val="00B30996"/>
    <w:rsid w:val="00B314A7"/>
    <w:rsid w:val="00B31589"/>
    <w:rsid w:val="00B35512"/>
    <w:rsid w:val="00B45040"/>
    <w:rsid w:val="00B46509"/>
    <w:rsid w:val="00B4743E"/>
    <w:rsid w:val="00B5139E"/>
    <w:rsid w:val="00B51CC8"/>
    <w:rsid w:val="00B53CFE"/>
    <w:rsid w:val="00B56975"/>
    <w:rsid w:val="00B60005"/>
    <w:rsid w:val="00B653FD"/>
    <w:rsid w:val="00B677AC"/>
    <w:rsid w:val="00B67EBE"/>
    <w:rsid w:val="00B70285"/>
    <w:rsid w:val="00B71F4E"/>
    <w:rsid w:val="00B764D1"/>
    <w:rsid w:val="00B76573"/>
    <w:rsid w:val="00B8040E"/>
    <w:rsid w:val="00B80445"/>
    <w:rsid w:val="00B810AD"/>
    <w:rsid w:val="00B835C1"/>
    <w:rsid w:val="00B85A28"/>
    <w:rsid w:val="00B85E8D"/>
    <w:rsid w:val="00B87B2B"/>
    <w:rsid w:val="00B9259C"/>
    <w:rsid w:val="00B962AF"/>
    <w:rsid w:val="00BA3ED0"/>
    <w:rsid w:val="00BA58F3"/>
    <w:rsid w:val="00BA5B97"/>
    <w:rsid w:val="00BA5D4B"/>
    <w:rsid w:val="00BB34E9"/>
    <w:rsid w:val="00BB396B"/>
    <w:rsid w:val="00BB3DA2"/>
    <w:rsid w:val="00BB5308"/>
    <w:rsid w:val="00BC0A49"/>
    <w:rsid w:val="00BD1320"/>
    <w:rsid w:val="00BD3A0A"/>
    <w:rsid w:val="00BD4A43"/>
    <w:rsid w:val="00BD5CDD"/>
    <w:rsid w:val="00BE1484"/>
    <w:rsid w:val="00BE16AC"/>
    <w:rsid w:val="00BE1C95"/>
    <w:rsid w:val="00BE501C"/>
    <w:rsid w:val="00BF15E7"/>
    <w:rsid w:val="00BF5330"/>
    <w:rsid w:val="00BF5BAB"/>
    <w:rsid w:val="00C017F3"/>
    <w:rsid w:val="00C019E1"/>
    <w:rsid w:val="00C04237"/>
    <w:rsid w:val="00C04732"/>
    <w:rsid w:val="00C12284"/>
    <w:rsid w:val="00C17465"/>
    <w:rsid w:val="00C2125A"/>
    <w:rsid w:val="00C21AAB"/>
    <w:rsid w:val="00C223AA"/>
    <w:rsid w:val="00C24F40"/>
    <w:rsid w:val="00C2592F"/>
    <w:rsid w:val="00C2606D"/>
    <w:rsid w:val="00C27B33"/>
    <w:rsid w:val="00C30AA7"/>
    <w:rsid w:val="00C30F69"/>
    <w:rsid w:val="00C3272E"/>
    <w:rsid w:val="00C32D7B"/>
    <w:rsid w:val="00C34276"/>
    <w:rsid w:val="00C34351"/>
    <w:rsid w:val="00C40D7F"/>
    <w:rsid w:val="00C412C1"/>
    <w:rsid w:val="00C456BF"/>
    <w:rsid w:val="00C45BC7"/>
    <w:rsid w:val="00C46370"/>
    <w:rsid w:val="00C463BB"/>
    <w:rsid w:val="00C50BBB"/>
    <w:rsid w:val="00C52C73"/>
    <w:rsid w:val="00C52F4D"/>
    <w:rsid w:val="00C543C4"/>
    <w:rsid w:val="00C547D8"/>
    <w:rsid w:val="00C55976"/>
    <w:rsid w:val="00C56BB8"/>
    <w:rsid w:val="00C6171A"/>
    <w:rsid w:val="00C62420"/>
    <w:rsid w:val="00C62549"/>
    <w:rsid w:val="00C62FAF"/>
    <w:rsid w:val="00C630CF"/>
    <w:rsid w:val="00C63C5C"/>
    <w:rsid w:val="00C64503"/>
    <w:rsid w:val="00C717D9"/>
    <w:rsid w:val="00C74F22"/>
    <w:rsid w:val="00C77F81"/>
    <w:rsid w:val="00C8088F"/>
    <w:rsid w:val="00C82066"/>
    <w:rsid w:val="00C824DC"/>
    <w:rsid w:val="00C834BC"/>
    <w:rsid w:val="00C83897"/>
    <w:rsid w:val="00C84E04"/>
    <w:rsid w:val="00C867C3"/>
    <w:rsid w:val="00CA1541"/>
    <w:rsid w:val="00CA1F2C"/>
    <w:rsid w:val="00CA2650"/>
    <w:rsid w:val="00CA5276"/>
    <w:rsid w:val="00CB1AF1"/>
    <w:rsid w:val="00CB2C8D"/>
    <w:rsid w:val="00CB2D27"/>
    <w:rsid w:val="00CB3C5E"/>
    <w:rsid w:val="00CB4D35"/>
    <w:rsid w:val="00CB580A"/>
    <w:rsid w:val="00CC4D75"/>
    <w:rsid w:val="00CC5E5F"/>
    <w:rsid w:val="00CC5FA0"/>
    <w:rsid w:val="00CD030D"/>
    <w:rsid w:val="00CD0C53"/>
    <w:rsid w:val="00CD110B"/>
    <w:rsid w:val="00CD65F2"/>
    <w:rsid w:val="00CD78D3"/>
    <w:rsid w:val="00CE0423"/>
    <w:rsid w:val="00CE2E16"/>
    <w:rsid w:val="00CE344E"/>
    <w:rsid w:val="00CE4462"/>
    <w:rsid w:val="00CF0043"/>
    <w:rsid w:val="00CF11D5"/>
    <w:rsid w:val="00CF277E"/>
    <w:rsid w:val="00CF4554"/>
    <w:rsid w:val="00CF7260"/>
    <w:rsid w:val="00D01657"/>
    <w:rsid w:val="00D04BD0"/>
    <w:rsid w:val="00D05CB4"/>
    <w:rsid w:val="00D07809"/>
    <w:rsid w:val="00D12C01"/>
    <w:rsid w:val="00D16CC0"/>
    <w:rsid w:val="00D2595A"/>
    <w:rsid w:val="00D2658A"/>
    <w:rsid w:val="00D27504"/>
    <w:rsid w:val="00D27A08"/>
    <w:rsid w:val="00D3126E"/>
    <w:rsid w:val="00D31398"/>
    <w:rsid w:val="00D31644"/>
    <w:rsid w:val="00D31A36"/>
    <w:rsid w:val="00D321C1"/>
    <w:rsid w:val="00D36DD3"/>
    <w:rsid w:val="00D37DF5"/>
    <w:rsid w:val="00D411F9"/>
    <w:rsid w:val="00D4468E"/>
    <w:rsid w:val="00D44D82"/>
    <w:rsid w:val="00D450F2"/>
    <w:rsid w:val="00D46A01"/>
    <w:rsid w:val="00D51BE0"/>
    <w:rsid w:val="00D57D58"/>
    <w:rsid w:val="00D601CB"/>
    <w:rsid w:val="00D6041D"/>
    <w:rsid w:val="00D6442B"/>
    <w:rsid w:val="00D7262B"/>
    <w:rsid w:val="00D73D3A"/>
    <w:rsid w:val="00D77CF3"/>
    <w:rsid w:val="00D816E0"/>
    <w:rsid w:val="00D83F7A"/>
    <w:rsid w:val="00D85F7C"/>
    <w:rsid w:val="00D86D8B"/>
    <w:rsid w:val="00D949F4"/>
    <w:rsid w:val="00D96175"/>
    <w:rsid w:val="00DA3E0D"/>
    <w:rsid w:val="00DC0212"/>
    <w:rsid w:val="00DC2757"/>
    <w:rsid w:val="00DC3BAB"/>
    <w:rsid w:val="00DC5221"/>
    <w:rsid w:val="00DC66B1"/>
    <w:rsid w:val="00DC6EB6"/>
    <w:rsid w:val="00DD3185"/>
    <w:rsid w:val="00DD37FA"/>
    <w:rsid w:val="00DD65B9"/>
    <w:rsid w:val="00DE004C"/>
    <w:rsid w:val="00DE1EE6"/>
    <w:rsid w:val="00DE29A4"/>
    <w:rsid w:val="00DE3CA3"/>
    <w:rsid w:val="00DE5B18"/>
    <w:rsid w:val="00DE7904"/>
    <w:rsid w:val="00DF3905"/>
    <w:rsid w:val="00E049B6"/>
    <w:rsid w:val="00E077AF"/>
    <w:rsid w:val="00E15AA6"/>
    <w:rsid w:val="00E164E3"/>
    <w:rsid w:val="00E16D87"/>
    <w:rsid w:val="00E17CC0"/>
    <w:rsid w:val="00E2181A"/>
    <w:rsid w:val="00E224DB"/>
    <w:rsid w:val="00E25908"/>
    <w:rsid w:val="00E27BED"/>
    <w:rsid w:val="00E30315"/>
    <w:rsid w:val="00E36CE8"/>
    <w:rsid w:val="00E500BB"/>
    <w:rsid w:val="00E52C02"/>
    <w:rsid w:val="00E53320"/>
    <w:rsid w:val="00E54909"/>
    <w:rsid w:val="00E550D2"/>
    <w:rsid w:val="00E57340"/>
    <w:rsid w:val="00E60445"/>
    <w:rsid w:val="00E6046F"/>
    <w:rsid w:val="00E6271B"/>
    <w:rsid w:val="00E6426F"/>
    <w:rsid w:val="00E7443F"/>
    <w:rsid w:val="00E74BA7"/>
    <w:rsid w:val="00E77355"/>
    <w:rsid w:val="00E8150C"/>
    <w:rsid w:val="00E82B5B"/>
    <w:rsid w:val="00E85675"/>
    <w:rsid w:val="00E8693D"/>
    <w:rsid w:val="00E913FB"/>
    <w:rsid w:val="00E9190E"/>
    <w:rsid w:val="00E91C60"/>
    <w:rsid w:val="00E924DA"/>
    <w:rsid w:val="00E9374B"/>
    <w:rsid w:val="00E93CA2"/>
    <w:rsid w:val="00E94CCD"/>
    <w:rsid w:val="00E9533C"/>
    <w:rsid w:val="00EA1695"/>
    <w:rsid w:val="00EA4B27"/>
    <w:rsid w:val="00EA5E92"/>
    <w:rsid w:val="00EA6732"/>
    <w:rsid w:val="00EA6898"/>
    <w:rsid w:val="00EA6EE4"/>
    <w:rsid w:val="00EA7768"/>
    <w:rsid w:val="00EB0D7B"/>
    <w:rsid w:val="00EB2255"/>
    <w:rsid w:val="00EB3274"/>
    <w:rsid w:val="00EB3275"/>
    <w:rsid w:val="00EB5FC9"/>
    <w:rsid w:val="00EB7999"/>
    <w:rsid w:val="00EC242B"/>
    <w:rsid w:val="00EC33AB"/>
    <w:rsid w:val="00EC64E3"/>
    <w:rsid w:val="00EC6F64"/>
    <w:rsid w:val="00ED0BE7"/>
    <w:rsid w:val="00ED1EA2"/>
    <w:rsid w:val="00ED2433"/>
    <w:rsid w:val="00ED2855"/>
    <w:rsid w:val="00ED56EF"/>
    <w:rsid w:val="00EE0ECF"/>
    <w:rsid w:val="00EE2433"/>
    <w:rsid w:val="00EE630F"/>
    <w:rsid w:val="00EF0913"/>
    <w:rsid w:val="00EF1E1C"/>
    <w:rsid w:val="00EF3FA0"/>
    <w:rsid w:val="00EF4290"/>
    <w:rsid w:val="00EF7036"/>
    <w:rsid w:val="00EF756F"/>
    <w:rsid w:val="00F00E04"/>
    <w:rsid w:val="00F01AD1"/>
    <w:rsid w:val="00F0215F"/>
    <w:rsid w:val="00F0227D"/>
    <w:rsid w:val="00F058A6"/>
    <w:rsid w:val="00F06FCA"/>
    <w:rsid w:val="00F076B7"/>
    <w:rsid w:val="00F078C2"/>
    <w:rsid w:val="00F12957"/>
    <w:rsid w:val="00F13C3F"/>
    <w:rsid w:val="00F16AB4"/>
    <w:rsid w:val="00F203C5"/>
    <w:rsid w:val="00F274C7"/>
    <w:rsid w:val="00F27AC6"/>
    <w:rsid w:val="00F30979"/>
    <w:rsid w:val="00F3430D"/>
    <w:rsid w:val="00F4038C"/>
    <w:rsid w:val="00F4066B"/>
    <w:rsid w:val="00F41738"/>
    <w:rsid w:val="00F4178C"/>
    <w:rsid w:val="00F52B9B"/>
    <w:rsid w:val="00F60854"/>
    <w:rsid w:val="00F62CC0"/>
    <w:rsid w:val="00F64626"/>
    <w:rsid w:val="00F64A31"/>
    <w:rsid w:val="00F6526A"/>
    <w:rsid w:val="00F70F31"/>
    <w:rsid w:val="00F74B30"/>
    <w:rsid w:val="00F75FE9"/>
    <w:rsid w:val="00F802C7"/>
    <w:rsid w:val="00F8392A"/>
    <w:rsid w:val="00F84221"/>
    <w:rsid w:val="00F8463C"/>
    <w:rsid w:val="00F85A28"/>
    <w:rsid w:val="00F92FF0"/>
    <w:rsid w:val="00F94FAA"/>
    <w:rsid w:val="00F95570"/>
    <w:rsid w:val="00FA14A6"/>
    <w:rsid w:val="00FA3D79"/>
    <w:rsid w:val="00FB0ABB"/>
    <w:rsid w:val="00FB21D5"/>
    <w:rsid w:val="00FB2FAD"/>
    <w:rsid w:val="00FB45ED"/>
    <w:rsid w:val="00FB7062"/>
    <w:rsid w:val="00FC2E33"/>
    <w:rsid w:val="00FC315B"/>
    <w:rsid w:val="00FD57D0"/>
    <w:rsid w:val="00FE24B3"/>
    <w:rsid w:val="00FE6E6B"/>
    <w:rsid w:val="00FF1E40"/>
    <w:rsid w:val="00FF2D7A"/>
    <w:rsid w:val="00FF3F92"/>
    <w:rsid w:val="00FF4614"/>
    <w:rsid w:val="00FF4E7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10AE-E459-4878-B826-E9264F7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85"/>
  </w:style>
  <w:style w:type="paragraph" w:styleId="1">
    <w:name w:val="heading 1"/>
    <w:basedOn w:val="a"/>
    <w:next w:val="a"/>
    <w:link w:val="10"/>
    <w:uiPriority w:val="99"/>
    <w:qFormat/>
    <w:rsid w:val="00AE08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255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F475E"/>
    <w:rPr>
      <w:color w:val="106BBE"/>
    </w:rPr>
  </w:style>
  <w:style w:type="character" w:styleId="a5">
    <w:name w:val="Hyperlink"/>
    <w:basedOn w:val="a0"/>
    <w:unhideWhenUsed/>
    <w:rsid w:val="00CD78D3"/>
    <w:rPr>
      <w:color w:val="0000FF"/>
      <w:u w:val="single"/>
    </w:rPr>
  </w:style>
  <w:style w:type="paragraph" w:customStyle="1" w:styleId="rtejustify1">
    <w:name w:val="rtejustify1"/>
    <w:basedOn w:val="a"/>
    <w:semiHidden/>
    <w:rsid w:val="00CD78D3"/>
    <w:pPr>
      <w:spacing w:before="180" w:after="180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, Знак,Основной текст1"/>
    <w:basedOn w:val="a"/>
    <w:link w:val="a7"/>
    <w:rsid w:val="001C65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Знак Знак, Знак Знак,Основной текст1 Знак"/>
    <w:basedOn w:val="a0"/>
    <w:link w:val="a6"/>
    <w:rsid w:val="001C65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D2A"/>
  </w:style>
  <w:style w:type="paragraph" w:styleId="aa">
    <w:name w:val="footer"/>
    <w:basedOn w:val="a"/>
    <w:link w:val="ab"/>
    <w:uiPriority w:val="99"/>
    <w:unhideWhenUsed/>
    <w:rsid w:val="00123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D2A"/>
  </w:style>
  <w:style w:type="paragraph" w:styleId="ac">
    <w:name w:val="Balloon Text"/>
    <w:basedOn w:val="a"/>
    <w:link w:val="ad"/>
    <w:uiPriority w:val="99"/>
    <w:semiHidden/>
    <w:unhideWhenUsed/>
    <w:rsid w:val="00EB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327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E0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E080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32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f">
    <w:name w:val="Emphasis"/>
    <w:basedOn w:val="a0"/>
    <w:uiPriority w:val="20"/>
    <w:qFormat/>
    <w:rsid w:val="006A3EC9"/>
    <w:rPr>
      <w:i/>
      <w:iCs/>
    </w:rPr>
  </w:style>
  <w:style w:type="paragraph" w:styleId="af0">
    <w:name w:val="Normal (Web)"/>
    <w:basedOn w:val="a"/>
    <w:uiPriority w:val="99"/>
    <w:unhideWhenUsed/>
    <w:rsid w:val="006A3E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D6085"/>
  </w:style>
  <w:style w:type="character" w:customStyle="1" w:styleId="apple-converted-space">
    <w:name w:val="apple-converted-space"/>
    <w:basedOn w:val="a0"/>
    <w:rsid w:val="00467F1D"/>
  </w:style>
  <w:style w:type="paragraph" w:styleId="af1">
    <w:name w:val="No Spacing"/>
    <w:uiPriority w:val="1"/>
    <w:qFormat/>
    <w:rsid w:val="004D7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0FFD1-CC83-4191-A5D2-6B14E1AD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37814</TotalTime>
  <Pages>14</Pages>
  <Words>5997</Words>
  <Characters>34186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456</cp:revision>
  <cp:lastPrinted>2019-07-22T04:38:00Z</cp:lastPrinted>
  <dcterms:created xsi:type="dcterms:W3CDTF">2016-01-11T02:13:00Z</dcterms:created>
  <dcterms:modified xsi:type="dcterms:W3CDTF">2019-08-23T05:09:00Z</dcterms:modified>
</cp:coreProperties>
</file>