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803121">
        <w:rPr>
          <w:rFonts w:ascii="Times New Roman" w:hAnsi="Times New Roman" w:cs="Times New Roman"/>
          <w:b/>
          <w:sz w:val="28"/>
          <w:szCs w:val="28"/>
        </w:rPr>
        <w:t>7</w:t>
      </w:r>
    </w:p>
    <w:p w:rsidR="006A00D9" w:rsidRDefault="008F3A44" w:rsidP="006A00D9">
      <w:pPr>
        <w:spacing w:after="0" w:line="240" w:lineRule="auto"/>
        <w:ind w:firstLine="567"/>
        <w:jc w:val="center"/>
        <w:rPr>
          <w:rFonts w:ascii="Times New Roman" w:hAnsi="Times New Roman" w:cs="Times New Roman"/>
          <w:sz w:val="24"/>
          <w:szCs w:val="24"/>
        </w:rPr>
      </w:pPr>
      <w:proofErr w:type="gramStart"/>
      <w:r w:rsidRPr="008529EF">
        <w:rPr>
          <w:rFonts w:ascii="Times New Roman" w:hAnsi="Times New Roman" w:cs="Times New Roman"/>
          <w:sz w:val="24"/>
          <w:szCs w:val="24"/>
        </w:rPr>
        <w:t>по</w:t>
      </w:r>
      <w:proofErr w:type="gramEnd"/>
      <w:r w:rsidRPr="008529EF">
        <w:rPr>
          <w:rFonts w:ascii="Times New Roman" w:hAnsi="Times New Roman" w:cs="Times New Roman"/>
          <w:sz w:val="24"/>
          <w:szCs w:val="24"/>
        </w:rPr>
        <w:t xml:space="preserve"> результатам </w:t>
      </w:r>
      <w:r w:rsidR="006A00D9">
        <w:rPr>
          <w:rFonts w:ascii="Times New Roman" w:hAnsi="Times New Roman" w:cs="Times New Roman"/>
          <w:sz w:val="24"/>
          <w:szCs w:val="24"/>
        </w:rPr>
        <w:t xml:space="preserve">проверки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2021 году </w:t>
      </w:r>
      <w:proofErr w:type="spellStart"/>
      <w:r w:rsidR="00803121">
        <w:rPr>
          <w:rFonts w:ascii="Times New Roman" w:hAnsi="Times New Roman" w:cs="Times New Roman"/>
          <w:sz w:val="24"/>
          <w:szCs w:val="24"/>
        </w:rPr>
        <w:t>Барлук</w:t>
      </w:r>
      <w:r w:rsidR="006A00D9">
        <w:rPr>
          <w:rFonts w:ascii="Times New Roman" w:hAnsi="Times New Roman" w:cs="Times New Roman"/>
          <w:sz w:val="24"/>
          <w:szCs w:val="24"/>
        </w:rPr>
        <w:t>скому</w:t>
      </w:r>
      <w:proofErr w:type="spellEnd"/>
      <w:r w:rsidR="006A00D9">
        <w:rPr>
          <w:rFonts w:ascii="Times New Roman" w:hAnsi="Times New Roman" w:cs="Times New Roman"/>
          <w:sz w:val="24"/>
          <w:szCs w:val="24"/>
        </w:rPr>
        <w:t xml:space="preserve"> муниципальному образованию</w:t>
      </w:r>
    </w:p>
    <w:p w:rsidR="008529EF" w:rsidRDefault="008529EF" w:rsidP="00925D29">
      <w:pPr>
        <w:spacing w:after="0" w:line="240" w:lineRule="auto"/>
        <w:ind w:firstLine="567"/>
        <w:jc w:val="center"/>
        <w:rPr>
          <w:rFonts w:ascii="Times New Roman" w:hAnsi="Times New Roman" w:cs="Times New Roman"/>
          <w:color w:val="FF0000"/>
          <w:sz w:val="24"/>
          <w:szCs w:val="24"/>
        </w:rPr>
      </w:pPr>
    </w:p>
    <w:p w:rsidR="0016740B" w:rsidRPr="00AA4791" w:rsidRDefault="0016740B" w:rsidP="0016740B">
      <w:pPr>
        <w:spacing w:after="0" w:line="240" w:lineRule="auto"/>
        <w:ind w:firstLine="360"/>
        <w:jc w:val="both"/>
        <w:rPr>
          <w:rFonts w:ascii="Times New Roman" w:hAnsi="Times New Roman" w:cs="Times New Roman"/>
          <w:color w:val="FF0000"/>
          <w:sz w:val="24"/>
          <w:szCs w:val="24"/>
        </w:rPr>
      </w:pPr>
      <w:proofErr w:type="spellStart"/>
      <w:r w:rsidRPr="008529EF">
        <w:rPr>
          <w:rFonts w:ascii="Times New Roman" w:hAnsi="Times New Roman" w:cs="Times New Roman"/>
          <w:sz w:val="24"/>
          <w:szCs w:val="24"/>
        </w:rPr>
        <w:t>р.п</w:t>
      </w:r>
      <w:proofErr w:type="spellEnd"/>
      <w:r w:rsidRPr="008529EF">
        <w:rPr>
          <w:rFonts w:ascii="Times New Roman" w:hAnsi="Times New Roman" w:cs="Times New Roman"/>
          <w:sz w:val="24"/>
          <w:szCs w:val="24"/>
        </w:rPr>
        <w:t xml:space="preserve">. Куйтун                                                                    </w:t>
      </w:r>
      <w:r w:rsidR="009212B2" w:rsidRPr="008529EF">
        <w:rPr>
          <w:rFonts w:ascii="Times New Roman" w:hAnsi="Times New Roman" w:cs="Times New Roman"/>
          <w:sz w:val="24"/>
          <w:szCs w:val="24"/>
        </w:rPr>
        <w:t xml:space="preserve">                      </w:t>
      </w:r>
      <w:r w:rsidR="00FC2E33" w:rsidRPr="008529EF">
        <w:rPr>
          <w:rFonts w:ascii="Times New Roman" w:hAnsi="Times New Roman" w:cs="Times New Roman"/>
          <w:sz w:val="24"/>
          <w:szCs w:val="24"/>
        </w:rPr>
        <w:t xml:space="preserve">    </w:t>
      </w:r>
      <w:r w:rsidR="008529EF" w:rsidRPr="008529EF">
        <w:rPr>
          <w:rFonts w:ascii="Times New Roman" w:hAnsi="Times New Roman" w:cs="Times New Roman"/>
          <w:sz w:val="24"/>
          <w:szCs w:val="24"/>
        </w:rPr>
        <w:t xml:space="preserve">     </w:t>
      </w:r>
      <w:r w:rsidR="00AD6FC7" w:rsidRPr="00AD6FC7">
        <w:rPr>
          <w:rFonts w:ascii="Times New Roman" w:hAnsi="Times New Roman" w:cs="Times New Roman"/>
          <w:sz w:val="24"/>
          <w:szCs w:val="24"/>
        </w:rPr>
        <w:t>7</w:t>
      </w:r>
      <w:r w:rsidRPr="00AD6FC7">
        <w:rPr>
          <w:rFonts w:ascii="Times New Roman" w:hAnsi="Times New Roman" w:cs="Times New Roman"/>
          <w:sz w:val="24"/>
          <w:szCs w:val="24"/>
        </w:rPr>
        <w:t xml:space="preserve"> </w:t>
      </w:r>
      <w:r w:rsidR="00AD6FC7" w:rsidRPr="00AD6FC7">
        <w:rPr>
          <w:rFonts w:ascii="Times New Roman" w:hAnsi="Times New Roman" w:cs="Times New Roman"/>
          <w:sz w:val="24"/>
          <w:szCs w:val="24"/>
        </w:rPr>
        <w:t>ноя</w:t>
      </w:r>
      <w:r w:rsidR="007274B0" w:rsidRPr="00AD6FC7">
        <w:rPr>
          <w:rFonts w:ascii="Times New Roman" w:hAnsi="Times New Roman" w:cs="Times New Roman"/>
          <w:sz w:val="24"/>
          <w:szCs w:val="24"/>
        </w:rPr>
        <w:t>бр</w:t>
      </w:r>
      <w:r w:rsidR="008529EF" w:rsidRPr="00AD6FC7">
        <w:rPr>
          <w:rFonts w:ascii="Times New Roman" w:hAnsi="Times New Roman" w:cs="Times New Roman"/>
          <w:sz w:val="24"/>
          <w:szCs w:val="24"/>
        </w:rPr>
        <w:t>я</w:t>
      </w:r>
      <w:r w:rsidR="008529EF" w:rsidRPr="008529EF">
        <w:rPr>
          <w:rFonts w:ascii="Times New Roman" w:hAnsi="Times New Roman" w:cs="Times New Roman"/>
          <w:sz w:val="24"/>
          <w:szCs w:val="24"/>
        </w:rPr>
        <w:t xml:space="preserve"> </w:t>
      </w:r>
      <w:r w:rsidRPr="008529EF">
        <w:rPr>
          <w:rFonts w:ascii="Times New Roman" w:hAnsi="Times New Roman" w:cs="Times New Roman"/>
          <w:sz w:val="24"/>
          <w:szCs w:val="24"/>
        </w:rPr>
        <w:t>20</w:t>
      </w:r>
      <w:r w:rsidR="008529EF" w:rsidRPr="008529EF">
        <w:rPr>
          <w:rFonts w:ascii="Times New Roman" w:hAnsi="Times New Roman" w:cs="Times New Roman"/>
          <w:sz w:val="24"/>
          <w:szCs w:val="24"/>
        </w:rPr>
        <w:t>2</w:t>
      </w:r>
      <w:r w:rsidR="006A00D9">
        <w:rPr>
          <w:rFonts w:ascii="Times New Roman" w:hAnsi="Times New Roman" w:cs="Times New Roman"/>
          <w:sz w:val="24"/>
          <w:szCs w:val="24"/>
        </w:rPr>
        <w:t>2</w:t>
      </w:r>
      <w:r w:rsidRPr="008529EF">
        <w:rPr>
          <w:rFonts w:ascii="Times New Roman" w:hAnsi="Times New Roman" w:cs="Times New Roman"/>
          <w:sz w:val="24"/>
          <w:szCs w:val="24"/>
        </w:rPr>
        <w:t>г</w:t>
      </w:r>
      <w:r w:rsidRPr="00AA4791">
        <w:rPr>
          <w:rFonts w:ascii="Times New Roman" w:hAnsi="Times New Roman" w:cs="Times New Roman"/>
          <w:color w:val="FF0000"/>
          <w:sz w:val="24"/>
          <w:szCs w:val="24"/>
        </w:rPr>
        <w:t>.</w:t>
      </w:r>
    </w:p>
    <w:p w:rsidR="009212B2" w:rsidRPr="00AA4791"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AA4791">
        <w:rPr>
          <w:rFonts w:ascii="Times New Roman" w:eastAsia="Times New Roman" w:hAnsi="Times New Roman" w:cs="Times New Roman"/>
          <w:color w:val="FF0000"/>
          <w:sz w:val="24"/>
          <w:szCs w:val="24"/>
        </w:rPr>
        <w:t xml:space="preserve">       </w:t>
      </w:r>
    </w:p>
    <w:p w:rsidR="00803121" w:rsidRDefault="009212B2" w:rsidP="00803121">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4873BA">
        <w:rPr>
          <w:rFonts w:ascii="Times New Roman" w:eastAsia="Times New Roman" w:hAnsi="Times New Roman" w:cs="Times New Roman"/>
          <w:sz w:val="24"/>
          <w:szCs w:val="24"/>
        </w:rPr>
        <w:t>Костюкевич</w:t>
      </w:r>
      <w:proofErr w:type="spellEnd"/>
      <w:r w:rsidR="003F687A" w:rsidRPr="004873BA">
        <w:rPr>
          <w:rFonts w:ascii="Times New Roman" w:eastAsia="Times New Roman" w:hAnsi="Times New Roman" w:cs="Times New Roman"/>
          <w:sz w:val="24"/>
          <w:szCs w:val="24"/>
        </w:rPr>
        <w:t xml:space="preserve"> А.А.</w:t>
      </w:r>
      <w:r w:rsidRPr="004873BA">
        <w:rPr>
          <w:rFonts w:ascii="Times New Roman" w:eastAsia="Times New Roman" w:hAnsi="Times New Roman" w:cs="Times New Roman"/>
          <w:sz w:val="24"/>
          <w:szCs w:val="24"/>
        </w:rPr>
        <w:t xml:space="preserve"> по итогам контрольного мероприятия «</w:t>
      </w:r>
      <w:r w:rsidR="006A00D9">
        <w:rPr>
          <w:rFonts w:ascii="Times New Roman" w:eastAsia="Times New Roman" w:hAnsi="Times New Roman" w:cs="Times New Roman"/>
          <w:sz w:val="24"/>
          <w:szCs w:val="24"/>
        </w:rPr>
        <w:t>П</w:t>
      </w:r>
      <w:r w:rsidR="006A00D9" w:rsidRPr="006A00D9">
        <w:rPr>
          <w:rFonts w:ascii="Times New Roman" w:eastAsia="Times New Roman" w:hAnsi="Times New Roman" w:cs="Times New Roman"/>
          <w:sz w:val="24"/>
          <w:szCs w:val="24"/>
        </w:rPr>
        <w:t>роверк</w:t>
      </w:r>
      <w:r w:rsidR="006A00D9">
        <w:rPr>
          <w:rFonts w:ascii="Times New Roman" w:eastAsia="Times New Roman" w:hAnsi="Times New Roman" w:cs="Times New Roman"/>
          <w:sz w:val="24"/>
          <w:szCs w:val="24"/>
        </w:rPr>
        <w:t>а</w:t>
      </w:r>
      <w:r w:rsidR="006A00D9" w:rsidRPr="006A00D9">
        <w:rPr>
          <w:rFonts w:ascii="Times New Roman" w:eastAsia="Times New Roman" w:hAnsi="Times New Roman" w:cs="Times New Roman"/>
          <w:sz w:val="24"/>
          <w:szCs w:val="24"/>
        </w:rPr>
        <w:t xml:space="preserve">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2021 году </w:t>
      </w:r>
      <w:proofErr w:type="spellStart"/>
      <w:r w:rsidR="00803121">
        <w:rPr>
          <w:rFonts w:ascii="Times New Roman" w:eastAsia="Times New Roman" w:hAnsi="Times New Roman" w:cs="Times New Roman"/>
          <w:sz w:val="24"/>
          <w:szCs w:val="24"/>
        </w:rPr>
        <w:t>Барлук</w:t>
      </w:r>
      <w:r w:rsidR="006A00D9" w:rsidRPr="006A00D9">
        <w:rPr>
          <w:rFonts w:ascii="Times New Roman" w:eastAsia="Times New Roman" w:hAnsi="Times New Roman" w:cs="Times New Roman"/>
          <w:sz w:val="24"/>
          <w:szCs w:val="24"/>
        </w:rPr>
        <w:t>с</w:t>
      </w:r>
      <w:r w:rsidR="006A00D9">
        <w:rPr>
          <w:rFonts w:ascii="Times New Roman" w:eastAsia="Times New Roman" w:hAnsi="Times New Roman" w:cs="Times New Roman"/>
          <w:sz w:val="24"/>
          <w:szCs w:val="24"/>
        </w:rPr>
        <w:t>кому</w:t>
      </w:r>
      <w:proofErr w:type="spellEnd"/>
      <w:r w:rsidR="006A00D9">
        <w:rPr>
          <w:rFonts w:ascii="Times New Roman" w:eastAsia="Times New Roman" w:hAnsi="Times New Roman" w:cs="Times New Roman"/>
          <w:sz w:val="24"/>
          <w:szCs w:val="24"/>
        </w:rPr>
        <w:t xml:space="preserve"> муниципальному образованию</w:t>
      </w:r>
      <w:r w:rsidRPr="004873BA">
        <w:rPr>
          <w:rFonts w:ascii="Times New Roman" w:eastAsia="Times New Roman" w:hAnsi="Times New Roman" w:cs="Times New Roman"/>
          <w:sz w:val="24"/>
          <w:szCs w:val="24"/>
        </w:rPr>
        <w:t>»</w:t>
      </w:r>
      <w:r w:rsidR="00C50BBB" w:rsidRPr="004873BA">
        <w:rPr>
          <w:rFonts w:ascii="Times New Roman" w:eastAsia="Times New Roman" w:hAnsi="Times New Roman" w:cs="Times New Roman"/>
          <w:sz w:val="24"/>
          <w:szCs w:val="24"/>
        </w:rPr>
        <w:t>, на основании акта</w:t>
      </w:r>
      <w:r w:rsidR="00C50BBB" w:rsidRPr="004873BA">
        <w:rPr>
          <w:rFonts w:ascii="Times New Roman" w:eastAsia="Times New Roman" w:hAnsi="Times New Roman" w:cs="Times New Roman"/>
          <w:color w:val="FF0000"/>
          <w:sz w:val="24"/>
          <w:szCs w:val="24"/>
        </w:rPr>
        <w:t xml:space="preserve"> </w:t>
      </w:r>
      <w:r w:rsidR="00C50BBB" w:rsidRPr="004873BA">
        <w:rPr>
          <w:rFonts w:ascii="Times New Roman" w:eastAsia="Times New Roman" w:hAnsi="Times New Roman" w:cs="Times New Roman"/>
          <w:sz w:val="24"/>
          <w:szCs w:val="24"/>
        </w:rPr>
        <w:t xml:space="preserve">проверки </w:t>
      </w:r>
      <w:r w:rsidR="00C45BC7" w:rsidRPr="004873BA">
        <w:rPr>
          <w:rFonts w:ascii="Times New Roman" w:eastAsia="Times New Roman" w:hAnsi="Times New Roman" w:cs="Times New Roman"/>
          <w:sz w:val="24"/>
          <w:szCs w:val="24"/>
        </w:rPr>
        <w:t>№</w:t>
      </w:r>
      <w:r w:rsidR="003F687A" w:rsidRPr="004873BA">
        <w:rPr>
          <w:rFonts w:ascii="Times New Roman" w:eastAsia="Times New Roman" w:hAnsi="Times New Roman" w:cs="Times New Roman"/>
          <w:sz w:val="24"/>
          <w:szCs w:val="24"/>
        </w:rPr>
        <w:t xml:space="preserve"> </w:t>
      </w:r>
      <w:r w:rsidR="006A00D9">
        <w:rPr>
          <w:rFonts w:ascii="Times New Roman" w:eastAsia="Times New Roman" w:hAnsi="Times New Roman" w:cs="Times New Roman"/>
          <w:sz w:val="24"/>
          <w:szCs w:val="24"/>
        </w:rPr>
        <w:t>3</w:t>
      </w:r>
      <w:r w:rsidR="00803121">
        <w:rPr>
          <w:rFonts w:ascii="Times New Roman" w:eastAsia="Times New Roman" w:hAnsi="Times New Roman" w:cs="Times New Roman"/>
          <w:sz w:val="24"/>
          <w:szCs w:val="24"/>
        </w:rPr>
        <w:t>2</w:t>
      </w:r>
      <w:r w:rsidR="00C45BC7" w:rsidRPr="004873BA">
        <w:rPr>
          <w:rFonts w:ascii="Times New Roman" w:eastAsia="Times New Roman" w:hAnsi="Times New Roman" w:cs="Times New Roman"/>
          <w:sz w:val="24"/>
          <w:szCs w:val="24"/>
        </w:rPr>
        <w:t xml:space="preserve"> от </w:t>
      </w:r>
      <w:r w:rsidR="00803121">
        <w:rPr>
          <w:rFonts w:ascii="Times New Roman" w:eastAsia="Times New Roman" w:hAnsi="Times New Roman" w:cs="Times New Roman"/>
          <w:sz w:val="24"/>
          <w:szCs w:val="24"/>
        </w:rPr>
        <w:t>24</w:t>
      </w:r>
      <w:r w:rsidR="00C45BC7" w:rsidRPr="004873BA">
        <w:rPr>
          <w:rFonts w:ascii="Times New Roman" w:eastAsia="Times New Roman" w:hAnsi="Times New Roman" w:cs="Times New Roman"/>
          <w:sz w:val="24"/>
          <w:szCs w:val="24"/>
        </w:rPr>
        <w:t>.</w:t>
      </w:r>
      <w:r w:rsidR="006A00D9">
        <w:rPr>
          <w:rFonts w:ascii="Times New Roman" w:eastAsia="Times New Roman" w:hAnsi="Times New Roman" w:cs="Times New Roman"/>
          <w:sz w:val="24"/>
          <w:szCs w:val="24"/>
        </w:rPr>
        <w:t>10</w:t>
      </w:r>
      <w:r w:rsidR="00C45BC7" w:rsidRPr="004873BA">
        <w:rPr>
          <w:rFonts w:ascii="Times New Roman" w:eastAsia="Times New Roman" w:hAnsi="Times New Roman" w:cs="Times New Roman"/>
          <w:sz w:val="24"/>
          <w:szCs w:val="24"/>
        </w:rPr>
        <w:t>.20</w:t>
      </w:r>
      <w:r w:rsidR="008529EF" w:rsidRPr="004873BA">
        <w:rPr>
          <w:rFonts w:ascii="Times New Roman" w:eastAsia="Times New Roman" w:hAnsi="Times New Roman" w:cs="Times New Roman"/>
          <w:sz w:val="24"/>
          <w:szCs w:val="24"/>
        </w:rPr>
        <w:t>2</w:t>
      </w:r>
      <w:r w:rsidR="006A00D9">
        <w:rPr>
          <w:rFonts w:ascii="Times New Roman" w:eastAsia="Times New Roman" w:hAnsi="Times New Roman" w:cs="Times New Roman"/>
          <w:sz w:val="24"/>
          <w:szCs w:val="24"/>
        </w:rPr>
        <w:t>2</w:t>
      </w:r>
      <w:r w:rsidR="00C45BC7" w:rsidRPr="004873BA">
        <w:rPr>
          <w:rFonts w:ascii="Times New Roman" w:eastAsia="Times New Roman" w:hAnsi="Times New Roman" w:cs="Times New Roman"/>
          <w:sz w:val="24"/>
          <w:szCs w:val="24"/>
        </w:rPr>
        <w:t xml:space="preserve"> года, подготовленного </w:t>
      </w:r>
      <w:r w:rsidR="00803121" w:rsidRPr="00803121">
        <w:rPr>
          <w:rFonts w:ascii="Times New Roman" w:eastAsia="Times New Roman" w:hAnsi="Times New Roman" w:cs="Times New Roman"/>
          <w:sz w:val="24"/>
          <w:szCs w:val="24"/>
        </w:rPr>
        <w:t xml:space="preserve">ведущим инспектором КСП МО </w:t>
      </w:r>
      <w:proofErr w:type="spellStart"/>
      <w:r w:rsidR="00803121" w:rsidRPr="00803121">
        <w:rPr>
          <w:rFonts w:ascii="Times New Roman" w:eastAsia="Times New Roman" w:hAnsi="Times New Roman" w:cs="Times New Roman"/>
          <w:sz w:val="24"/>
          <w:szCs w:val="24"/>
        </w:rPr>
        <w:t>Куйтунский</w:t>
      </w:r>
      <w:proofErr w:type="spellEnd"/>
      <w:r w:rsidR="00803121" w:rsidRPr="00803121">
        <w:rPr>
          <w:rFonts w:ascii="Times New Roman" w:eastAsia="Times New Roman" w:hAnsi="Times New Roman" w:cs="Times New Roman"/>
          <w:sz w:val="24"/>
          <w:szCs w:val="24"/>
        </w:rPr>
        <w:t xml:space="preserve"> район </w:t>
      </w:r>
      <w:proofErr w:type="spellStart"/>
      <w:r w:rsidR="00803121" w:rsidRPr="00803121">
        <w:rPr>
          <w:rFonts w:ascii="Times New Roman" w:eastAsia="Times New Roman" w:hAnsi="Times New Roman" w:cs="Times New Roman"/>
          <w:sz w:val="24"/>
          <w:szCs w:val="24"/>
        </w:rPr>
        <w:t>Гришкевич</w:t>
      </w:r>
      <w:proofErr w:type="spellEnd"/>
      <w:r w:rsidR="00803121" w:rsidRPr="00803121">
        <w:rPr>
          <w:rFonts w:ascii="Times New Roman" w:eastAsia="Times New Roman" w:hAnsi="Times New Roman" w:cs="Times New Roman"/>
          <w:sz w:val="24"/>
          <w:szCs w:val="24"/>
        </w:rPr>
        <w:t xml:space="preserve"> Е.И. </w:t>
      </w:r>
    </w:p>
    <w:p w:rsidR="000A22BD" w:rsidRPr="004873BA" w:rsidRDefault="009212B2" w:rsidP="00803121">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Основание для проведения контрольного мероприятия:</w:t>
      </w:r>
      <w:r w:rsidR="00744193" w:rsidRPr="004873BA">
        <w:rPr>
          <w:rFonts w:ascii="Times New Roman" w:eastAsia="Times New Roman" w:hAnsi="Times New Roman" w:cs="Times New Roman"/>
          <w:b/>
          <w:sz w:val="24"/>
          <w:szCs w:val="24"/>
        </w:rPr>
        <w:t xml:space="preserve"> </w:t>
      </w:r>
      <w:r w:rsidR="0004001B" w:rsidRPr="004873BA">
        <w:rPr>
          <w:rFonts w:ascii="Times New Roman" w:eastAsia="Times New Roman" w:hAnsi="Times New Roman" w:cs="Times New Roman"/>
          <w:sz w:val="24"/>
          <w:szCs w:val="24"/>
        </w:rPr>
        <w:t xml:space="preserve">Федеральный </w:t>
      </w:r>
      <w:r w:rsidR="007970D5" w:rsidRPr="004873BA">
        <w:rPr>
          <w:rFonts w:ascii="Times New Roman" w:eastAsia="Times New Roman" w:hAnsi="Times New Roman" w:cs="Times New Roman"/>
          <w:sz w:val="24"/>
          <w:szCs w:val="24"/>
        </w:rPr>
        <w:t xml:space="preserve">закон </w:t>
      </w:r>
      <w:r w:rsidR="0004001B" w:rsidRPr="004873BA">
        <w:rPr>
          <w:rFonts w:ascii="Times New Roman" w:eastAsia="Times New Roman" w:hAnsi="Times New Roman" w:cs="Times New Roman"/>
          <w:sz w:val="24"/>
          <w:szCs w:val="24"/>
        </w:rPr>
        <w:t xml:space="preserve">от </w:t>
      </w:r>
      <w:r w:rsidR="00C50BBB" w:rsidRPr="004873BA">
        <w:rPr>
          <w:rFonts w:ascii="Times New Roman" w:eastAsia="Times New Roman" w:hAnsi="Times New Roman" w:cs="Times New Roman"/>
          <w:sz w:val="24"/>
          <w:szCs w:val="24"/>
        </w:rPr>
        <w:t>07.02.2011г. № 6-ФЗ «Об общих принц</w:t>
      </w:r>
      <w:r w:rsidR="008D6694" w:rsidRPr="004873BA">
        <w:rPr>
          <w:rFonts w:ascii="Times New Roman" w:eastAsia="Times New Roman" w:hAnsi="Times New Roman" w:cs="Times New Roman"/>
          <w:sz w:val="24"/>
          <w:szCs w:val="24"/>
        </w:rPr>
        <w:t xml:space="preserve">ипах организации и </w:t>
      </w:r>
      <w:proofErr w:type="gramStart"/>
      <w:r w:rsidR="008D6694" w:rsidRPr="004873BA">
        <w:rPr>
          <w:rFonts w:ascii="Times New Roman" w:eastAsia="Times New Roman" w:hAnsi="Times New Roman" w:cs="Times New Roman"/>
          <w:sz w:val="24"/>
          <w:szCs w:val="24"/>
        </w:rPr>
        <w:t xml:space="preserve">деятельности </w:t>
      </w:r>
      <w:r w:rsidR="00925D29" w:rsidRPr="004873BA">
        <w:rPr>
          <w:rFonts w:ascii="Times New Roman" w:eastAsia="Times New Roman" w:hAnsi="Times New Roman" w:cs="Times New Roman"/>
          <w:sz w:val="24"/>
          <w:szCs w:val="24"/>
        </w:rPr>
        <w:t xml:space="preserve">контрольно-счетных </w:t>
      </w:r>
      <w:r w:rsidR="008D6694" w:rsidRPr="004873BA">
        <w:rPr>
          <w:rFonts w:ascii="Times New Roman" w:eastAsia="Times New Roman" w:hAnsi="Times New Roman" w:cs="Times New Roman"/>
          <w:sz w:val="24"/>
          <w:szCs w:val="24"/>
        </w:rPr>
        <w:t>органов субъектов Российской Федерации</w:t>
      </w:r>
      <w:proofErr w:type="gramEnd"/>
      <w:r w:rsidR="008D6694" w:rsidRPr="004873BA">
        <w:rPr>
          <w:rFonts w:ascii="Times New Roman" w:eastAsia="Times New Roman" w:hAnsi="Times New Roman" w:cs="Times New Roman"/>
          <w:sz w:val="24"/>
          <w:szCs w:val="24"/>
        </w:rPr>
        <w:t xml:space="preserve"> и муниципальных </w:t>
      </w:r>
      <w:r w:rsidR="0004001B" w:rsidRPr="004873BA">
        <w:rPr>
          <w:rFonts w:ascii="Times New Roman" w:eastAsia="Times New Roman" w:hAnsi="Times New Roman" w:cs="Times New Roman"/>
          <w:sz w:val="24"/>
          <w:szCs w:val="24"/>
        </w:rPr>
        <w:t>образований»,</w:t>
      </w:r>
      <w:r w:rsidR="0004001B" w:rsidRPr="004873BA">
        <w:rPr>
          <w:rFonts w:ascii="Times New Roman" w:eastAsia="Times New Roman" w:hAnsi="Times New Roman" w:cs="Times New Roman"/>
          <w:color w:val="FF0000"/>
          <w:sz w:val="24"/>
          <w:szCs w:val="24"/>
        </w:rPr>
        <w:t xml:space="preserve"> </w:t>
      </w:r>
      <w:r w:rsidR="0048664B" w:rsidRPr="004873BA">
        <w:rPr>
          <w:rFonts w:ascii="Times New Roman" w:eastAsia="Times New Roman" w:hAnsi="Times New Roman" w:cs="Times New Roman"/>
          <w:sz w:val="24"/>
          <w:szCs w:val="24"/>
        </w:rPr>
        <w:t xml:space="preserve">п. </w:t>
      </w:r>
      <w:r w:rsidR="00925D29" w:rsidRPr="004873BA">
        <w:rPr>
          <w:rFonts w:ascii="Times New Roman" w:eastAsia="Times New Roman" w:hAnsi="Times New Roman" w:cs="Times New Roman"/>
          <w:sz w:val="24"/>
          <w:szCs w:val="24"/>
        </w:rPr>
        <w:t>4.</w:t>
      </w:r>
      <w:r w:rsidR="006A00D9">
        <w:rPr>
          <w:rFonts w:ascii="Times New Roman" w:eastAsia="Times New Roman" w:hAnsi="Times New Roman" w:cs="Times New Roman"/>
          <w:sz w:val="24"/>
          <w:szCs w:val="24"/>
        </w:rPr>
        <w:t>5</w:t>
      </w:r>
      <w:r w:rsidR="0048664B" w:rsidRPr="004873BA">
        <w:rPr>
          <w:rFonts w:ascii="Times New Roman" w:eastAsia="Times New Roman" w:hAnsi="Times New Roman" w:cs="Times New Roman"/>
          <w:sz w:val="24"/>
          <w:szCs w:val="24"/>
        </w:rPr>
        <w:t xml:space="preserve"> плана работы Контрольно-счетной палаты на 20</w:t>
      </w:r>
      <w:r w:rsidR="008529EF" w:rsidRPr="004873BA">
        <w:rPr>
          <w:rFonts w:ascii="Times New Roman" w:eastAsia="Times New Roman" w:hAnsi="Times New Roman" w:cs="Times New Roman"/>
          <w:sz w:val="24"/>
          <w:szCs w:val="24"/>
        </w:rPr>
        <w:t>2</w:t>
      </w:r>
      <w:r w:rsidR="006A00D9">
        <w:rPr>
          <w:rFonts w:ascii="Times New Roman" w:eastAsia="Times New Roman" w:hAnsi="Times New Roman" w:cs="Times New Roman"/>
          <w:sz w:val="24"/>
          <w:szCs w:val="24"/>
        </w:rPr>
        <w:t>2</w:t>
      </w:r>
      <w:r w:rsidR="0048664B" w:rsidRPr="004873BA">
        <w:rPr>
          <w:rFonts w:ascii="Times New Roman" w:eastAsia="Times New Roman" w:hAnsi="Times New Roman" w:cs="Times New Roman"/>
          <w:sz w:val="24"/>
          <w:szCs w:val="24"/>
        </w:rPr>
        <w:t xml:space="preserve"> год</w:t>
      </w:r>
      <w:r w:rsidR="008D6694" w:rsidRPr="004873BA">
        <w:rPr>
          <w:rFonts w:ascii="Times New Roman" w:eastAsia="Times New Roman" w:hAnsi="Times New Roman" w:cs="Times New Roman"/>
          <w:sz w:val="24"/>
          <w:szCs w:val="24"/>
        </w:rPr>
        <w:t>,</w:t>
      </w:r>
      <w:r w:rsidR="008D6694" w:rsidRPr="004873BA">
        <w:rPr>
          <w:rFonts w:ascii="Times New Roman" w:eastAsia="Times New Roman" w:hAnsi="Times New Roman" w:cs="Times New Roman"/>
          <w:color w:val="FF0000"/>
          <w:sz w:val="24"/>
          <w:szCs w:val="24"/>
        </w:rPr>
        <w:t xml:space="preserve"> </w:t>
      </w:r>
      <w:r w:rsidR="008D6694" w:rsidRPr="004873BA">
        <w:rPr>
          <w:rFonts w:ascii="Times New Roman" w:eastAsia="Times New Roman" w:hAnsi="Times New Roman" w:cs="Times New Roman"/>
          <w:sz w:val="24"/>
          <w:szCs w:val="24"/>
        </w:rPr>
        <w:t xml:space="preserve">распоряжение </w:t>
      </w:r>
      <w:r w:rsidR="0048664B" w:rsidRPr="004873BA">
        <w:rPr>
          <w:rFonts w:ascii="Times New Roman" w:eastAsia="Times New Roman" w:hAnsi="Times New Roman" w:cs="Times New Roman"/>
          <w:sz w:val="24"/>
          <w:szCs w:val="24"/>
        </w:rPr>
        <w:t>предсе</w:t>
      </w:r>
      <w:r w:rsidR="008D6694" w:rsidRPr="004873BA">
        <w:rPr>
          <w:rFonts w:ascii="Times New Roman" w:eastAsia="Times New Roman" w:hAnsi="Times New Roman" w:cs="Times New Roman"/>
          <w:sz w:val="24"/>
          <w:szCs w:val="24"/>
        </w:rPr>
        <w:t xml:space="preserve">дателя КСП МО </w:t>
      </w:r>
      <w:proofErr w:type="spellStart"/>
      <w:r w:rsidR="008D6694" w:rsidRPr="004873BA">
        <w:rPr>
          <w:rFonts w:ascii="Times New Roman" w:eastAsia="Times New Roman" w:hAnsi="Times New Roman" w:cs="Times New Roman"/>
          <w:sz w:val="24"/>
          <w:szCs w:val="24"/>
        </w:rPr>
        <w:t>Куйтунский</w:t>
      </w:r>
      <w:proofErr w:type="spellEnd"/>
      <w:r w:rsidR="008D6694" w:rsidRPr="004873BA">
        <w:rPr>
          <w:rFonts w:ascii="Times New Roman" w:eastAsia="Times New Roman" w:hAnsi="Times New Roman" w:cs="Times New Roman"/>
          <w:sz w:val="24"/>
          <w:szCs w:val="24"/>
        </w:rPr>
        <w:t xml:space="preserve"> район </w:t>
      </w:r>
      <w:r w:rsidR="000A22BD" w:rsidRPr="004873BA">
        <w:rPr>
          <w:rFonts w:ascii="Times New Roman" w:eastAsia="Times New Roman" w:hAnsi="Times New Roman" w:cs="Times New Roman"/>
          <w:sz w:val="24"/>
          <w:szCs w:val="24"/>
        </w:rPr>
        <w:t xml:space="preserve">от </w:t>
      </w:r>
      <w:r w:rsidR="00803121" w:rsidRPr="00803121">
        <w:rPr>
          <w:rFonts w:ascii="Times New Roman" w:hAnsi="Times New Roman" w:cs="Times New Roman"/>
          <w:sz w:val="24"/>
          <w:szCs w:val="24"/>
        </w:rPr>
        <w:t>29.09.2022г. № 54</w:t>
      </w:r>
      <w:r w:rsidR="00925D29" w:rsidRPr="004873BA">
        <w:rPr>
          <w:rFonts w:ascii="Times New Roman" w:eastAsia="Times New Roman" w:hAnsi="Times New Roman" w:cs="Times New Roman"/>
          <w:sz w:val="24"/>
          <w:szCs w:val="24"/>
        </w:rPr>
        <w:t>.</w:t>
      </w:r>
    </w:p>
    <w:p w:rsidR="00260807" w:rsidRPr="004873BA" w:rsidRDefault="009212B2" w:rsidP="00C50BBB">
      <w:pPr>
        <w:spacing w:after="0" w:line="240" w:lineRule="auto"/>
        <w:ind w:firstLine="567"/>
        <w:jc w:val="both"/>
        <w:rPr>
          <w:rFonts w:ascii="Times New Roman" w:eastAsia="Times New Roman" w:hAnsi="Times New Roman" w:cs="Times New Roman"/>
          <w:b/>
          <w:sz w:val="24"/>
          <w:szCs w:val="24"/>
        </w:rPr>
      </w:pPr>
      <w:r w:rsidRPr="004873BA">
        <w:rPr>
          <w:rFonts w:ascii="Times New Roman" w:eastAsia="Times New Roman" w:hAnsi="Times New Roman" w:cs="Times New Roman"/>
          <w:b/>
          <w:sz w:val="24"/>
          <w:szCs w:val="24"/>
        </w:rPr>
        <w:t xml:space="preserve">Предмет контрольного мероприятия: </w:t>
      </w:r>
    </w:p>
    <w:p w:rsidR="00260807" w:rsidRPr="00BD14D3" w:rsidRDefault="00260807" w:rsidP="00C50BBB">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федеральные законодательные и иные нормативные правовые акты, законодательные и иные нормативные правовые акты Иркутской области, нормативные правовые акты </w:t>
      </w:r>
      <w:proofErr w:type="spellStart"/>
      <w:r w:rsidR="00803121">
        <w:rPr>
          <w:rFonts w:ascii="Times New Roman" w:hAnsi="Times New Roman" w:cs="Times New Roman"/>
          <w:sz w:val="24"/>
          <w:szCs w:val="24"/>
        </w:rPr>
        <w:t>Барлук</w:t>
      </w:r>
      <w:r w:rsidRPr="00BD14D3">
        <w:rPr>
          <w:rFonts w:ascii="Times New Roman" w:hAnsi="Times New Roman" w:cs="Times New Roman"/>
          <w:sz w:val="24"/>
          <w:szCs w:val="24"/>
        </w:rPr>
        <w:t>ского</w:t>
      </w:r>
      <w:proofErr w:type="spellEnd"/>
      <w:r w:rsidRPr="00BD14D3">
        <w:rPr>
          <w:rFonts w:ascii="Times New Roman" w:hAnsi="Times New Roman" w:cs="Times New Roman"/>
          <w:sz w:val="24"/>
          <w:szCs w:val="24"/>
        </w:rPr>
        <w:t xml:space="preserve"> муниципального образования, приказы, распоряжения и методические указания, регламентирующие отношения по формированию, предоставлению, использованию средств областного и местного бюджета на реализацию мероприятий проектов народных инициатив; учету расходов;</w:t>
      </w:r>
    </w:p>
    <w:p w:rsidR="00260807" w:rsidRPr="00BD14D3" w:rsidRDefault="00260807" w:rsidP="00260807">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деятельность </w:t>
      </w:r>
      <w:proofErr w:type="spellStart"/>
      <w:r w:rsidR="00803121">
        <w:rPr>
          <w:rFonts w:ascii="Times New Roman" w:hAnsi="Times New Roman" w:cs="Times New Roman"/>
          <w:sz w:val="24"/>
          <w:szCs w:val="24"/>
        </w:rPr>
        <w:t>Барлук</w:t>
      </w:r>
      <w:r w:rsidRPr="00BD14D3">
        <w:rPr>
          <w:rFonts w:ascii="Times New Roman" w:hAnsi="Times New Roman" w:cs="Times New Roman"/>
          <w:sz w:val="24"/>
          <w:szCs w:val="24"/>
        </w:rPr>
        <w:t>ского</w:t>
      </w:r>
      <w:proofErr w:type="spellEnd"/>
      <w:r w:rsidRPr="00BD14D3">
        <w:rPr>
          <w:rFonts w:ascii="Times New Roman" w:hAnsi="Times New Roman" w:cs="Times New Roman"/>
          <w:sz w:val="24"/>
          <w:szCs w:val="24"/>
        </w:rPr>
        <w:t xml:space="preserve"> муниципального образования по формированию и использованию средств областного бюджета и бюджета</w:t>
      </w:r>
      <w:r w:rsidRPr="00BD14D3">
        <w:t xml:space="preserve"> </w:t>
      </w:r>
      <w:proofErr w:type="spellStart"/>
      <w:r w:rsidR="00803121">
        <w:rPr>
          <w:rFonts w:ascii="Times New Roman" w:hAnsi="Times New Roman" w:cs="Times New Roman"/>
          <w:sz w:val="24"/>
          <w:szCs w:val="24"/>
        </w:rPr>
        <w:t>Барлук</w:t>
      </w:r>
      <w:r w:rsidRPr="00BD14D3">
        <w:rPr>
          <w:rFonts w:ascii="Times New Roman" w:hAnsi="Times New Roman" w:cs="Times New Roman"/>
          <w:sz w:val="24"/>
          <w:szCs w:val="24"/>
        </w:rPr>
        <w:t>ского</w:t>
      </w:r>
      <w:proofErr w:type="spellEnd"/>
      <w:r w:rsidRPr="00BD14D3">
        <w:rPr>
          <w:rFonts w:ascii="Times New Roman" w:hAnsi="Times New Roman" w:cs="Times New Roman"/>
          <w:sz w:val="24"/>
          <w:szCs w:val="24"/>
        </w:rPr>
        <w:t xml:space="preserve"> муниципального образования на реализацию мероприятий проектов народных инициатив; </w:t>
      </w:r>
    </w:p>
    <w:p w:rsidR="00260807" w:rsidRPr="00BD14D3" w:rsidRDefault="00260807" w:rsidP="00260807">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соглашение о предоставлении субсидий </w:t>
      </w:r>
      <w:proofErr w:type="spellStart"/>
      <w:r w:rsidR="00803121">
        <w:rPr>
          <w:rFonts w:ascii="Times New Roman" w:hAnsi="Times New Roman" w:cs="Times New Roman"/>
          <w:sz w:val="24"/>
          <w:szCs w:val="24"/>
        </w:rPr>
        <w:t>Барлук</w:t>
      </w:r>
      <w:r w:rsidRPr="00BD14D3">
        <w:rPr>
          <w:rFonts w:ascii="Times New Roman" w:hAnsi="Times New Roman" w:cs="Times New Roman"/>
          <w:sz w:val="24"/>
          <w:szCs w:val="24"/>
        </w:rPr>
        <w:t>скому</w:t>
      </w:r>
      <w:proofErr w:type="spellEnd"/>
      <w:r w:rsidRPr="00BD14D3">
        <w:rPr>
          <w:rFonts w:ascii="Times New Roman" w:hAnsi="Times New Roman" w:cs="Times New Roman"/>
          <w:sz w:val="24"/>
          <w:szCs w:val="24"/>
        </w:rPr>
        <w:t xml:space="preserve"> муниципальному образованию, платежные документы, контракты, договоры, бухгалтерская отчетность, статистическая и иная отчетность, первичные учетные документы по предоставлению и использованию средств, направленных на реализацию мероприятий проектов народных инициатив. </w:t>
      </w:r>
    </w:p>
    <w:p w:rsidR="009212B2" w:rsidRPr="004873BA" w:rsidRDefault="009212B2" w:rsidP="00372953">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Объект контрольного мероприятия:</w:t>
      </w:r>
      <w:r w:rsidR="000A4537" w:rsidRPr="004873BA">
        <w:rPr>
          <w:rFonts w:ascii="Times New Roman" w:eastAsia="Times New Roman" w:hAnsi="Times New Roman" w:cs="Times New Roman"/>
          <w:sz w:val="24"/>
          <w:szCs w:val="24"/>
        </w:rPr>
        <w:t xml:space="preserve"> </w:t>
      </w:r>
      <w:proofErr w:type="spellStart"/>
      <w:r w:rsidR="00803121">
        <w:rPr>
          <w:rFonts w:ascii="Times New Roman" w:eastAsia="Times New Roman" w:hAnsi="Times New Roman" w:cs="Times New Roman"/>
          <w:sz w:val="24"/>
          <w:szCs w:val="24"/>
        </w:rPr>
        <w:t>Барлук</w:t>
      </w:r>
      <w:r w:rsidR="008529EF" w:rsidRPr="004873BA">
        <w:rPr>
          <w:rFonts w:ascii="Times New Roman" w:eastAsia="Times New Roman" w:hAnsi="Times New Roman" w:cs="Times New Roman"/>
          <w:sz w:val="24"/>
          <w:szCs w:val="24"/>
        </w:rPr>
        <w:t>с</w:t>
      </w:r>
      <w:r w:rsidRPr="004873BA">
        <w:rPr>
          <w:rFonts w:ascii="Times New Roman" w:eastAsia="Times New Roman" w:hAnsi="Times New Roman" w:cs="Times New Roman"/>
          <w:sz w:val="24"/>
          <w:szCs w:val="24"/>
        </w:rPr>
        <w:t>ко</w:t>
      </w:r>
      <w:r w:rsidR="007D7BE2" w:rsidRPr="004873BA">
        <w:rPr>
          <w:rFonts w:ascii="Times New Roman" w:eastAsia="Times New Roman" w:hAnsi="Times New Roman" w:cs="Times New Roman"/>
          <w:sz w:val="24"/>
          <w:szCs w:val="24"/>
        </w:rPr>
        <w:t>е</w:t>
      </w:r>
      <w:proofErr w:type="spellEnd"/>
      <w:r w:rsidR="007970D5" w:rsidRPr="004873BA">
        <w:rPr>
          <w:rFonts w:ascii="Times New Roman" w:eastAsia="Times New Roman" w:hAnsi="Times New Roman" w:cs="Times New Roman"/>
          <w:sz w:val="24"/>
          <w:szCs w:val="24"/>
        </w:rPr>
        <w:t xml:space="preserve"> </w:t>
      </w:r>
      <w:r w:rsidRPr="004873BA">
        <w:rPr>
          <w:rFonts w:ascii="Times New Roman" w:eastAsia="Times New Roman" w:hAnsi="Times New Roman" w:cs="Times New Roman"/>
          <w:sz w:val="24"/>
          <w:szCs w:val="24"/>
        </w:rPr>
        <w:t>муниципально</w:t>
      </w:r>
      <w:r w:rsidR="007D7BE2" w:rsidRPr="004873BA">
        <w:rPr>
          <w:rFonts w:ascii="Times New Roman" w:eastAsia="Times New Roman" w:hAnsi="Times New Roman" w:cs="Times New Roman"/>
          <w:sz w:val="24"/>
          <w:szCs w:val="24"/>
        </w:rPr>
        <w:t>е</w:t>
      </w:r>
      <w:r w:rsidRPr="004873BA">
        <w:rPr>
          <w:rFonts w:ascii="Times New Roman" w:eastAsia="Times New Roman" w:hAnsi="Times New Roman" w:cs="Times New Roman"/>
          <w:sz w:val="24"/>
          <w:szCs w:val="24"/>
        </w:rPr>
        <w:t xml:space="preserve"> образовани</w:t>
      </w:r>
      <w:r w:rsidR="007D7BE2" w:rsidRPr="004873BA">
        <w:rPr>
          <w:rFonts w:ascii="Times New Roman" w:eastAsia="Times New Roman" w:hAnsi="Times New Roman" w:cs="Times New Roman"/>
          <w:sz w:val="24"/>
          <w:szCs w:val="24"/>
        </w:rPr>
        <w:t>е</w:t>
      </w:r>
      <w:r w:rsidRPr="004873BA">
        <w:rPr>
          <w:rFonts w:ascii="Times New Roman" w:eastAsia="Times New Roman" w:hAnsi="Times New Roman" w:cs="Times New Roman"/>
          <w:sz w:val="24"/>
          <w:szCs w:val="24"/>
        </w:rPr>
        <w:t>.</w:t>
      </w:r>
    </w:p>
    <w:p w:rsidR="00803121" w:rsidRDefault="009212B2" w:rsidP="00803121">
      <w:pPr>
        <w:spacing w:after="0" w:line="240" w:lineRule="auto"/>
        <w:ind w:firstLine="540"/>
        <w:rPr>
          <w:rFonts w:ascii="Times New Roman" w:hAnsi="Times New Roman" w:cs="Times New Roman"/>
          <w:sz w:val="24"/>
          <w:szCs w:val="24"/>
        </w:rPr>
      </w:pPr>
      <w:r w:rsidRPr="004873BA">
        <w:rPr>
          <w:rFonts w:ascii="Times New Roman" w:eastAsia="Times New Roman" w:hAnsi="Times New Roman" w:cs="Times New Roman"/>
          <w:b/>
          <w:sz w:val="24"/>
          <w:szCs w:val="24"/>
        </w:rPr>
        <w:t xml:space="preserve">Срок проведения контрольного мероприятия: </w:t>
      </w:r>
      <w:r w:rsidR="00372953" w:rsidRPr="004873BA">
        <w:rPr>
          <w:rFonts w:ascii="Times New Roman" w:eastAsia="Times New Roman" w:hAnsi="Times New Roman" w:cs="Times New Roman"/>
          <w:sz w:val="24"/>
          <w:szCs w:val="24"/>
        </w:rPr>
        <w:t xml:space="preserve">с </w:t>
      </w:r>
      <w:r w:rsidR="00803121" w:rsidRPr="00803121">
        <w:rPr>
          <w:rFonts w:ascii="Times New Roman" w:hAnsi="Times New Roman" w:cs="Times New Roman"/>
          <w:sz w:val="24"/>
          <w:szCs w:val="24"/>
        </w:rPr>
        <w:t>29.09.2022г. по 31.10.2022г.</w:t>
      </w:r>
    </w:p>
    <w:p w:rsidR="00057C28" w:rsidRPr="00BD14D3" w:rsidRDefault="009212B2" w:rsidP="00803121">
      <w:pPr>
        <w:spacing w:after="0" w:line="240" w:lineRule="auto"/>
        <w:ind w:firstLine="540"/>
        <w:jc w:val="both"/>
        <w:rPr>
          <w:rFonts w:ascii="Times New Roman" w:hAnsi="Times New Roman" w:cs="Times New Roman"/>
          <w:sz w:val="24"/>
          <w:szCs w:val="24"/>
        </w:rPr>
      </w:pPr>
      <w:r w:rsidRPr="004873BA">
        <w:rPr>
          <w:rFonts w:ascii="Times New Roman" w:eastAsia="Times New Roman" w:hAnsi="Times New Roman" w:cs="Times New Roman"/>
          <w:b/>
          <w:sz w:val="24"/>
          <w:szCs w:val="24"/>
        </w:rPr>
        <w:t>Цель контрольного мероприятия:</w:t>
      </w:r>
      <w:r w:rsidRPr="004873BA">
        <w:rPr>
          <w:rFonts w:ascii="Times New Roman" w:eastAsia="Times New Roman" w:hAnsi="Times New Roman" w:cs="Times New Roman"/>
          <w:sz w:val="24"/>
          <w:szCs w:val="24"/>
        </w:rPr>
        <w:t xml:space="preserve"> </w:t>
      </w:r>
      <w:r w:rsidR="00072F18" w:rsidRPr="00BD14D3">
        <w:rPr>
          <w:rFonts w:ascii="Times New Roman" w:eastAsia="Times New Roman" w:hAnsi="Times New Roman" w:cs="Times New Roman"/>
          <w:sz w:val="24"/>
          <w:szCs w:val="24"/>
        </w:rPr>
        <w:t>о</w:t>
      </w:r>
      <w:r w:rsidR="008C2AD6" w:rsidRPr="00BD14D3">
        <w:rPr>
          <w:rFonts w:ascii="Times New Roman" w:eastAsia="Times New Roman" w:hAnsi="Times New Roman" w:cs="Times New Roman"/>
          <w:sz w:val="24"/>
          <w:szCs w:val="24"/>
        </w:rPr>
        <w:t xml:space="preserve">ценка соблюдения законодательных и иных нормативных правовых актов при формировании </w:t>
      </w:r>
      <w:r w:rsidR="00057C28" w:rsidRPr="00BD14D3">
        <w:rPr>
          <w:rFonts w:ascii="Times New Roman" w:hAnsi="Times New Roman" w:cs="Times New Roman"/>
          <w:sz w:val="24"/>
          <w:szCs w:val="24"/>
        </w:rPr>
        <w:t>бюджетных ассигнований</w:t>
      </w:r>
      <w:r w:rsidR="008C2AD6" w:rsidRPr="00BD14D3">
        <w:rPr>
          <w:rFonts w:ascii="Times New Roman" w:hAnsi="Times New Roman" w:cs="Times New Roman"/>
          <w:sz w:val="24"/>
          <w:szCs w:val="24"/>
        </w:rPr>
        <w:t xml:space="preserve"> </w:t>
      </w:r>
      <w:r w:rsidR="00036ADE" w:rsidRPr="00BD14D3">
        <w:rPr>
          <w:rFonts w:ascii="Times New Roman" w:hAnsi="Times New Roman" w:cs="Times New Roman"/>
          <w:sz w:val="24"/>
          <w:szCs w:val="24"/>
        </w:rPr>
        <w:t xml:space="preserve">для </w:t>
      </w:r>
      <w:r w:rsidR="00036ADE" w:rsidRPr="00BD14D3">
        <w:rPr>
          <w:rFonts w:ascii="Times New Roman" w:eastAsia="Times New Roman" w:hAnsi="Times New Roman" w:cs="Times New Roman"/>
          <w:sz w:val="24"/>
          <w:szCs w:val="24"/>
        </w:rPr>
        <w:t>реализации мероприят</w:t>
      </w:r>
      <w:r w:rsidR="00072F18" w:rsidRPr="00BD14D3">
        <w:rPr>
          <w:rFonts w:ascii="Times New Roman" w:eastAsia="Times New Roman" w:hAnsi="Times New Roman" w:cs="Times New Roman"/>
          <w:sz w:val="24"/>
          <w:szCs w:val="24"/>
        </w:rPr>
        <w:t>ий проектов народных инициатив</w:t>
      </w:r>
      <w:r w:rsidR="00902EAB" w:rsidRPr="00BD14D3">
        <w:rPr>
          <w:rFonts w:ascii="Times New Roman" w:eastAsia="Times New Roman" w:hAnsi="Times New Roman" w:cs="Times New Roman"/>
          <w:sz w:val="24"/>
          <w:szCs w:val="24"/>
        </w:rPr>
        <w:t xml:space="preserve">, а также соблюдения порядка предоставления субсидий муниципальному образованию. </w:t>
      </w:r>
      <w:r w:rsidR="00057C28" w:rsidRPr="00BD14D3">
        <w:rPr>
          <w:rFonts w:ascii="Times New Roman" w:hAnsi="Times New Roman" w:cs="Times New Roman"/>
          <w:sz w:val="24"/>
          <w:szCs w:val="24"/>
        </w:rPr>
        <w:t>Проверка целевого и эффективного (экономного и результативного) использования средств о</w:t>
      </w:r>
      <w:r w:rsidR="008C2AD6" w:rsidRPr="00BD14D3">
        <w:rPr>
          <w:rFonts w:ascii="Times New Roman" w:hAnsi="Times New Roman" w:cs="Times New Roman"/>
          <w:sz w:val="24"/>
          <w:szCs w:val="24"/>
        </w:rPr>
        <w:t>бластного и местного бюджетов, предоставленных на реализацию меропр</w:t>
      </w:r>
      <w:r w:rsidR="00057C28" w:rsidRPr="00BD14D3">
        <w:rPr>
          <w:rFonts w:ascii="Times New Roman" w:hAnsi="Times New Roman" w:cs="Times New Roman"/>
          <w:sz w:val="24"/>
          <w:szCs w:val="24"/>
        </w:rPr>
        <w:t>иятий</w:t>
      </w:r>
      <w:r w:rsidR="008C2AD6" w:rsidRPr="00BD14D3">
        <w:rPr>
          <w:rFonts w:ascii="Times New Roman" w:hAnsi="Times New Roman" w:cs="Times New Roman"/>
          <w:sz w:val="24"/>
          <w:szCs w:val="24"/>
        </w:rPr>
        <w:t xml:space="preserve"> проектов </w:t>
      </w:r>
      <w:r w:rsidR="00057C28" w:rsidRPr="00BD14D3">
        <w:rPr>
          <w:rFonts w:ascii="Times New Roman" w:hAnsi="Times New Roman" w:cs="Times New Roman"/>
          <w:sz w:val="24"/>
          <w:szCs w:val="24"/>
        </w:rPr>
        <w:t>народных инициатив.</w:t>
      </w:r>
    </w:p>
    <w:p w:rsidR="00372953" w:rsidRPr="004873BA" w:rsidRDefault="009212B2" w:rsidP="00372953">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 xml:space="preserve">Проверяемый период: </w:t>
      </w:r>
      <w:r w:rsidR="00372953" w:rsidRPr="004873BA">
        <w:rPr>
          <w:rFonts w:ascii="Times New Roman" w:eastAsia="Times New Roman" w:hAnsi="Times New Roman" w:cs="Times New Roman"/>
          <w:sz w:val="24"/>
          <w:szCs w:val="24"/>
        </w:rPr>
        <w:t>20</w:t>
      </w:r>
      <w:r w:rsidR="006A00D9">
        <w:rPr>
          <w:rFonts w:ascii="Times New Roman" w:eastAsia="Times New Roman" w:hAnsi="Times New Roman" w:cs="Times New Roman"/>
          <w:sz w:val="24"/>
          <w:szCs w:val="24"/>
        </w:rPr>
        <w:t>21</w:t>
      </w:r>
      <w:r w:rsidR="008529EF" w:rsidRPr="004873BA">
        <w:rPr>
          <w:rFonts w:ascii="Times New Roman" w:eastAsia="Times New Roman" w:hAnsi="Times New Roman" w:cs="Times New Roman"/>
          <w:sz w:val="24"/>
          <w:szCs w:val="24"/>
        </w:rPr>
        <w:t xml:space="preserve"> </w:t>
      </w:r>
      <w:r w:rsidR="00372953" w:rsidRPr="004873BA">
        <w:rPr>
          <w:rFonts w:ascii="Times New Roman" w:eastAsia="Times New Roman" w:hAnsi="Times New Roman" w:cs="Times New Roman"/>
          <w:sz w:val="24"/>
          <w:szCs w:val="24"/>
        </w:rPr>
        <w:t>год.</w:t>
      </w:r>
    </w:p>
    <w:p w:rsidR="003F687A" w:rsidRPr="004873BA" w:rsidRDefault="003F687A" w:rsidP="00372953">
      <w:pPr>
        <w:spacing w:after="0" w:line="240" w:lineRule="auto"/>
        <w:ind w:firstLine="567"/>
        <w:jc w:val="both"/>
        <w:rPr>
          <w:rFonts w:ascii="Times New Roman" w:hAnsi="Times New Roman" w:cs="Times New Roman"/>
          <w:sz w:val="24"/>
          <w:szCs w:val="24"/>
        </w:rPr>
      </w:pPr>
      <w:r w:rsidRPr="004873BA">
        <w:rPr>
          <w:rFonts w:ascii="Times New Roman" w:hAnsi="Times New Roman" w:cs="Times New Roman"/>
          <w:b/>
          <w:sz w:val="24"/>
          <w:szCs w:val="24"/>
        </w:rPr>
        <w:t>Объем проверенных финансовых средств</w:t>
      </w:r>
      <w:r w:rsidRPr="004873BA">
        <w:rPr>
          <w:rFonts w:ascii="Times New Roman" w:hAnsi="Times New Roman" w:cs="Times New Roman"/>
          <w:sz w:val="24"/>
          <w:szCs w:val="24"/>
        </w:rPr>
        <w:t xml:space="preserve"> -  </w:t>
      </w:r>
      <w:r w:rsidR="00803121" w:rsidRPr="00803121">
        <w:rPr>
          <w:rFonts w:ascii="Times New Roman" w:eastAsia="Times New Roman" w:hAnsi="Times New Roman" w:cs="Times New Roman"/>
          <w:sz w:val="24"/>
          <w:szCs w:val="24"/>
        </w:rPr>
        <w:t>308,2</w:t>
      </w:r>
      <w:r w:rsidR="0036583B" w:rsidRPr="004873BA">
        <w:rPr>
          <w:rFonts w:ascii="Times New Roman" w:eastAsia="Times New Roman" w:hAnsi="Times New Roman" w:cs="Times New Roman"/>
          <w:sz w:val="24"/>
          <w:szCs w:val="24"/>
        </w:rPr>
        <w:t xml:space="preserve"> </w:t>
      </w:r>
      <w:r w:rsidRPr="004873BA">
        <w:rPr>
          <w:rFonts w:ascii="Times New Roman" w:hAnsi="Times New Roman" w:cs="Times New Roman"/>
          <w:sz w:val="24"/>
          <w:szCs w:val="24"/>
        </w:rPr>
        <w:t>тыс. руб.</w:t>
      </w:r>
    </w:p>
    <w:p w:rsidR="008D6694" w:rsidRPr="00803121" w:rsidRDefault="0036583B" w:rsidP="00A7384A">
      <w:pPr>
        <w:spacing w:after="0" w:line="240" w:lineRule="auto"/>
        <w:ind w:firstLine="567"/>
        <w:jc w:val="both"/>
        <w:rPr>
          <w:rFonts w:ascii="Times New Roman" w:eastAsia="Times New Roman" w:hAnsi="Times New Roman" w:cs="Times New Roman"/>
          <w:color w:val="FF0000"/>
          <w:sz w:val="24"/>
          <w:szCs w:val="24"/>
        </w:rPr>
      </w:pPr>
      <w:r w:rsidRPr="00DA7CF5">
        <w:rPr>
          <w:rFonts w:ascii="Times New Roman" w:eastAsia="Times New Roman" w:hAnsi="Times New Roman" w:cs="Times New Roman"/>
          <w:sz w:val="24"/>
          <w:szCs w:val="24"/>
        </w:rPr>
        <w:t xml:space="preserve">Проверка проведена с уведомлением главы </w:t>
      </w:r>
      <w:proofErr w:type="spellStart"/>
      <w:r w:rsidR="00DA7CF5" w:rsidRPr="00DA7CF5">
        <w:rPr>
          <w:rFonts w:ascii="Times New Roman" w:eastAsia="Times New Roman" w:hAnsi="Times New Roman" w:cs="Times New Roman"/>
          <w:sz w:val="24"/>
          <w:szCs w:val="24"/>
        </w:rPr>
        <w:t>Барлук</w:t>
      </w:r>
      <w:r w:rsidRPr="00DA7CF5">
        <w:rPr>
          <w:rFonts w:ascii="Times New Roman" w:eastAsia="Times New Roman" w:hAnsi="Times New Roman" w:cs="Times New Roman"/>
          <w:sz w:val="24"/>
          <w:szCs w:val="24"/>
        </w:rPr>
        <w:t>ского</w:t>
      </w:r>
      <w:proofErr w:type="spellEnd"/>
      <w:r w:rsidRPr="00DA7CF5">
        <w:rPr>
          <w:rFonts w:ascii="Times New Roman" w:eastAsia="Times New Roman" w:hAnsi="Times New Roman" w:cs="Times New Roman"/>
          <w:sz w:val="24"/>
          <w:szCs w:val="24"/>
        </w:rPr>
        <w:t xml:space="preserve"> </w:t>
      </w:r>
      <w:r w:rsidR="009853C7" w:rsidRPr="00DA7CF5">
        <w:rPr>
          <w:rFonts w:ascii="Times New Roman" w:eastAsia="Times New Roman" w:hAnsi="Times New Roman" w:cs="Times New Roman"/>
          <w:sz w:val="24"/>
          <w:szCs w:val="24"/>
        </w:rPr>
        <w:t>муниципального образования</w:t>
      </w:r>
      <w:r w:rsidRPr="00803121">
        <w:rPr>
          <w:rFonts w:ascii="Times New Roman" w:eastAsia="Times New Roman" w:hAnsi="Times New Roman" w:cs="Times New Roman"/>
          <w:color w:val="FF0000"/>
          <w:sz w:val="24"/>
          <w:szCs w:val="24"/>
        </w:rPr>
        <w:t xml:space="preserve"> </w:t>
      </w:r>
      <w:r w:rsidR="006F3392" w:rsidRPr="006F3392">
        <w:rPr>
          <w:rFonts w:ascii="Times New Roman" w:eastAsia="Times New Roman" w:hAnsi="Times New Roman" w:cs="Times New Roman"/>
          <w:sz w:val="24"/>
          <w:szCs w:val="24"/>
        </w:rPr>
        <w:t>Терентьев</w:t>
      </w:r>
      <w:r w:rsidR="006F3392">
        <w:rPr>
          <w:rFonts w:ascii="Times New Roman" w:eastAsia="Times New Roman" w:hAnsi="Times New Roman" w:cs="Times New Roman"/>
          <w:sz w:val="24"/>
          <w:szCs w:val="24"/>
        </w:rPr>
        <w:t>а</w:t>
      </w:r>
      <w:r w:rsidR="006F3392" w:rsidRPr="006F3392">
        <w:rPr>
          <w:rFonts w:ascii="Times New Roman" w:eastAsia="Times New Roman" w:hAnsi="Times New Roman" w:cs="Times New Roman"/>
          <w:sz w:val="24"/>
          <w:szCs w:val="24"/>
        </w:rPr>
        <w:t xml:space="preserve"> Иннокенти</w:t>
      </w:r>
      <w:r w:rsidR="006F3392">
        <w:rPr>
          <w:rFonts w:ascii="Times New Roman" w:eastAsia="Times New Roman" w:hAnsi="Times New Roman" w:cs="Times New Roman"/>
          <w:sz w:val="24"/>
          <w:szCs w:val="24"/>
        </w:rPr>
        <w:t>я</w:t>
      </w:r>
      <w:r w:rsidR="006F3392" w:rsidRPr="006F3392">
        <w:rPr>
          <w:rFonts w:ascii="Times New Roman" w:eastAsia="Times New Roman" w:hAnsi="Times New Roman" w:cs="Times New Roman"/>
          <w:sz w:val="24"/>
          <w:szCs w:val="24"/>
        </w:rPr>
        <w:t xml:space="preserve"> Александрович</w:t>
      </w:r>
      <w:r w:rsidR="006F3392">
        <w:rPr>
          <w:rFonts w:ascii="Times New Roman" w:eastAsia="Times New Roman" w:hAnsi="Times New Roman" w:cs="Times New Roman"/>
          <w:sz w:val="24"/>
          <w:szCs w:val="24"/>
        </w:rPr>
        <w:t>а</w:t>
      </w:r>
      <w:r w:rsidR="008D6694" w:rsidRPr="00803121">
        <w:rPr>
          <w:rFonts w:ascii="Times New Roman" w:eastAsia="Times New Roman" w:hAnsi="Times New Roman" w:cs="Times New Roman"/>
          <w:color w:val="FF0000"/>
          <w:sz w:val="24"/>
          <w:szCs w:val="24"/>
        </w:rPr>
        <w:t xml:space="preserve">. </w:t>
      </w:r>
    </w:p>
    <w:p w:rsidR="00580BBD" w:rsidRPr="00DA7CF5" w:rsidRDefault="009744BB" w:rsidP="009744BB">
      <w:pPr>
        <w:spacing w:after="0" w:line="240" w:lineRule="auto"/>
        <w:ind w:firstLine="567"/>
        <w:jc w:val="both"/>
        <w:rPr>
          <w:rFonts w:ascii="Times New Roman" w:eastAsia="Times New Roman" w:hAnsi="Times New Roman" w:cs="Times New Roman"/>
          <w:sz w:val="24"/>
          <w:szCs w:val="24"/>
        </w:rPr>
      </w:pPr>
      <w:r w:rsidRPr="00DA7CF5">
        <w:rPr>
          <w:rFonts w:ascii="Times New Roman" w:eastAsia="Times New Roman" w:hAnsi="Times New Roman" w:cs="Times New Roman"/>
          <w:sz w:val="24"/>
          <w:szCs w:val="24"/>
        </w:rPr>
        <w:lastRenderedPageBreak/>
        <w:t xml:space="preserve">Акт проверки № </w:t>
      </w:r>
      <w:r w:rsidR="00A7384A" w:rsidRPr="00DA7CF5">
        <w:rPr>
          <w:rFonts w:ascii="Times New Roman" w:eastAsia="Times New Roman" w:hAnsi="Times New Roman" w:cs="Times New Roman"/>
          <w:sz w:val="24"/>
          <w:szCs w:val="24"/>
        </w:rPr>
        <w:t>3</w:t>
      </w:r>
      <w:r w:rsidR="00DA7CF5" w:rsidRPr="00DA7CF5">
        <w:rPr>
          <w:rFonts w:ascii="Times New Roman" w:eastAsia="Times New Roman" w:hAnsi="Times New Roman" w:cs="Times New Roman"/>
          <w:sz w:val="24"/>
          <w:szCs w:val="24"/>
        </w:rPr>
        <w:t>2</w:t>
      </w:r>
      <w:r w:rsidRPr="00DA7CF5">
        <w:rPr>
          <w:rFonts w:ascii="Times New Roman" w:eastAsia="Times New Roman" w:hAnsi="Times New Roman" w:cs="Times New Roman"/>
          <w:sz w:val="24"/>
          <w:szCs w:val="24"/>
        </w:rPr>
        <w:t xml:space="preserve"> от </w:t>
      </w:r>
      <w:r w:rsidR="00DA7CF5" w:rsidRPr="00DA7CF5">
        <w:rPr>
          <w:rFonts w:ascii="Times New Roman" w:eastAsia="Times New Roman" w:hAnsi="Times New Roman" w:cs="Times New Roman"/>
          <w:sz w:val="24"/>
          <w:szCs w:val="24"/>
        </w:rPr>
        <w:t>24</w:t>
      </w:r>
      <w:r w:rsidRPr="00DA7CF5">
        <w:rPr>
          <w:rFonts w:ascii="Times New Roman" w:eastAsia="Times New Roman" w:hAnsi="Times New Roman" w:cs="Times New Roman"/>
          <w:sz w:val="24"/>
          <w:szCs w:val="24"/>
        </w:rPr>
        <w:t>.</w:t>
      </w:r>
      <w:r w:rsidR="00A7384A" w:rsidRPr="00DA7CF5">
        <w:rPr>
          <w:rFonts w:ascii="Times New Roman" w:eastAsia="Times New Roman" w:hAnsi="Times New Roman" w:cs="Times New Roman"/>
          <w:sz w:val="24"/>
          <w:szCs w:val="24"/>
        </w:rPr>
        <w:t>10</w:t>
      </w:r>
      <w:r w:rsidRPr="00DA7CF5">
        <w:rPr>
          <w:rFonts w:ascii="Times New Roman" w:eastAsia="Times New Roman" w:hAnsi="Times New Roman" w:cs="Times New Roman"/>
          <w:sz w:val="24"/>
          <w:szCs w:val="24"/>
        </w:rPr>
        <w:t>.202</w:t>
      </w:r>
      <w:r w:rsidR="00A7384A" w:rsidRPr="00DA7CF5">
        <w:rPr>
          <w:rFonts w:ascii="Times New Roman" w:eastAsia="Times New Roman" w:hAnsi="Times New Roman" w:cs="Times New Roman"/>
          <w:sz w:val="24"/>
          <w:szCs w:val="24"/>
        </w:rPr>
        <w:t>2</w:t>
      </w:r>
      <w:r w:rsidRPr="00DA7CF5">
        <w:rPr>
          <w:rFonts w:ascii="Times New Roman" w:eastAsia="Times New Roman" w:hAnsi="Times New Roman" w:cs="Times New Roman"/>
          <w:sz w:val="24"/>
          <w:szCs w:val="24"/>
        </w:rPr>
        <w:t xml:space="preserve"> года вручен главе </w:t>
      </w:r>
      <w:proofErr w:type="spellStart"/>
      <w:r w:rsidR="00DA7CF5" w:rsidRPr="00DA7CF5">
        <w:rPr>
          <w:rFonts w:ascii="Times New Roman" w:eastAsia="Times New Roman" w:hAnsi="Times New Roman" w:cs="Times New Roman"/>
          <w:sz w:val="24"/>
          <w:szCs w:val="24"/>
        </w:rPr>
        <w:t>Барлук</w:t>
      </w:r>
      <w:r w:rsidRPr="00DA7CF5">
        <w:rPr>
          <w:rFonts w:ascii="Times New Roman" w:eastAsia="Times New Roman" w:hAnsi="Times New Roman" w:cs="Times New Roman"/>
          <w:sz w:val="24"/>
          <w:szCs w:val="24"/>
        </w:rPr>
        <w:t>ского</w:t>
      </w:r>
      <w:proofErr w:type="spellEnd"/>
      <w:r w:rsidRPr="00DA7CF5">
        <w:rPr>
          <w:rFonts w:ascii="Times New Roman" w:eastAsia="Times New Roman" w:hAnsi="Times New Roman" w:cs="Times New Roman"/>
          <w:sz w:val="24"/>
          <w:szCs w:val="24"/>
        </w:rPr>
        <w:t xml:space="preserve"> муниципального образования.</w:t>
      </w:r>
      <w:r w:rsidR="009853C7" w:rsidRPr="00803121">
        <w:rPr>
          <w:rFonts w:ascii="Times New Roman" w:eastAsia="Times New Roman" w:hAnsi="Times New Roman" w:cs="Times New Roman"/>
          <w:color w:val="FF0000"/>
          <w:sz w:val="24"/>
          <w:szCs w:val="24"/>
        </w:rPr>
        <w:t xml:space="preserve"> </w:t>
      </w:r>
      <w:r w:rsidRPr="00DA7CF5">
        <w:rPr>
          <w:rFonts w:ascii="Times New Roman" w:eastAsia="Times New Roman" w:hAnsi="Times New Roman" w:cs="Times New Roman"/>
          <w:sz w:val="24"/>
          <w:szCs w:val="24"/>
        </w:rPr>
        <w:t xml:space="preserve">В установленный для представления информации о результатах рассмотрения акта от Администрации </w:t>
      </w:r>
      <w:proofErr w:type="spellStart"/>
      <w:r w:rsidR="00DA7CF5" w:rsidRPr="00DA7CF5">
        <w:rPr>
          <w:rFonts w:ascii="Times New Roman" w:eastAsia="Times New Roman" w:hAnsi="Times New Roman" w:cs="Times New Roman"/>
          <w:sz w:val="24"/>
          <w:szCs w:val="24"/>
        </w:rPr>
        <w:t>Барлук</w:t>
      </w:r>
      <w:r w:rsidRPr="00DA7CF5">
        <w:rPr>
          <w:rFonts w:ascii="Times New Roman" w:eastAsia="Times New Roman" w:hAnsi="Times New Roman" w:cs="Times New Roman"/>
          <w:sz w:val="24"/>
          <w:szCs w:val="24"/>
        </w:rPr>
        <w:t>ского</w:t>
      </w:r>
      <w:proofErr w:type="spellEnd"/>
      <w:r w:rsidRPr="00DA7CF5">
        <w:rPr>
          <w:rFonts w:ascii="Times New Roman" w:eastAsia="Times New Roman" w:hAnsi="Times New Roman" w:cs="Times New Roman"/>
          <w:sz w:val="24"/>
          <w:szCs w:val="24"/>
        </w:rPr>
        <w:t xml:space="preserve"> МО </w:t>
      </w:r>
      <w:r w:rsidR="00580BBD" w:rsidRPr="00DA7CF5">
        <w:rPr>
          <w:rFonts w:ascii="Times New Roman" w:eastAsia="Times New Roman" w:hAnsi="Times New Roman" w:cs="Times New Roman"/>
          <w:sz w:val="24"/>
          <w:szCs w:val="24"/>
        </w:rPr>
        <w:t>замечания в адрес КСП не поступали.</w:t>
      </w:r>
    </w:p>
    <w:p w:rsidR="001C52E9" w:rsidRPr="00803121"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DA7CF5" w:rsidRDefault="009212B2" w:rsidP="003F687A">
      <w:pPr>
        <w:spacing w:after="0" w:line="240" w:lineRule="auto"/>
        <w:ind w:firstLine="567"/>
        <w:jc w:val="both"/>
        <w:rPr>
          <w:rFonts w:ascii="Times New Roman" w:eastAsia="Times New Roman" w:hAnsi="Times New Roman" w:cs="Times New Roman"/>
          <w:b/>
          <w:sz w:val="24"/>
          <w:szCs w:val="24"/>
        </w:rPr>
      </w:pPr>
      <w:r w:rsidRPr="00DA7CF5">
        <w:rPr>
          <w:rFonts w:ascii="Times New Roman" w:eastAsia="Times New Roman" w:hAnsi="Times New Roman" w:cs="Times New Roman"/>
          <w:b/>
          <w:sz w:val="24"/>
          <w:szCs w:val="24"/>
        </w:rPr>
        <w:t>Результаты контрольного мероприятия:</w:t>
      </w:r>
    </w:p>
    <w:p w:rsidR="005D6037" w:rsidRPr="00DA7CF5" w:rsidRDefault="005D6037" w:rsidP="005D6037">
      <w:pPr>
        <w:numPr>
          <w:ilvl w:val="0"/>
          <w:numId w:val="22"/>
        </w:numPr>
        <w:spacing w:after="0" w:line="240" w:lineRule="auto"/>
        <w:ind w:left="0" w:firstLine="0"/>
        <w:jc w:val="center"/>
        <w:rPr>
          <w:rFonts w:ascii="Times New Roman" w:eastAsia="Times New Roman" w:hAnsi="Times New Roman" w:cs="Times New Roman"/>
          <w:b/>
          <w:sz w:val="24"/>
          <w:szCs w:val="24"/>
        </w:rPr>
      </w:pPr>
      <w:r w:rsidRPr="00DA7CF5">
        <w:rPr>
          <w:rFonts w:ascii="Times New Roman" w:eastAsia="Times New Roman" w:hAnsi="Times New Roman" w:cs="Times New Roman"/>
          <w:b/>
          <w:sz w:val="24"/>
          <w:szCs w:val="24"/>
        </w:rPr>
        <w:t>Общие положения</w:t>
      </w:r>
    </w:p>
    <w:p w:rsidR="00DA7CF5" w:rsidRPr="00DA7CF5" w:rsidRDefault="00DA7CF5" w:rsidP="00DA7CF5">
      <w:pPr>
        <w:spacing w:after="0" w:line="240" w:lineRule="auto"/>
        <w:ind w:firstLine="567"/>
        <w:jc w:val="both"/>
        <w:rPr>
          <w:rFonts w:ascii="Times New Roman" w:eastAsia="Times New Roman" w:hAnsi="Times New Roman" w:cs="Times New Roman"/>
          <w:sz w:val="24"/>
          <w:szCs w:val="24"/>
        </w:rPr>
      </w:pPr>
      <w:r w:rsidRPr="00DA7CF5">
        <w:rPr>
          <w:rFonts w:ascii="Times New Roman" w:eastAsia="Times New Roman" w:hAnsi="Times New Roman" w:cs="Times New Roman"/>
          <w:sz w:val="24"/>
          <w:szCs w:val="24"/>
        </w:rPr>
        <w:t xml:space="preserve">Законом Иркутской области от 16.12.2004г. № 92-ОЗ «О статусе и границах муниципальных образований </w:t>
      </w:r>
      <w:proofErr w:type="spellStart"/>
      <w:r w:rsidRPr="00DA7CF5">
        <w:rPr>
          <w:rFonts w:ascii="Times New Roman" w:eastAsia="Times New Roman" w:hAnsi="Times New Roman" w:cs="Times New Roman"/>
          <w:sz w:val="24"/>
          <w:szCs w:val="24"/>
        </w:rPr>
        <w:t>Куйтунского</w:t>
      </w:r>
      <w:proofErr w:type="spellEnd"/>
      <w:r w:rsidRPr="00DA7CF5">
        <w:rPr>
          <w:rFonts w:ascii="Times New Roman" w:eastAsia="Times New Roman" w:hAnsi="Times New Roman" w:cs="Times New Roman"/>
          <w:sz w:val="24"/>
          <w:szCs w:val="24"/>
        </w:rPr>
        <w:t xml:space="preserve"> района Иркутской области» </w:t>
      </w:r>
      <w:proofErr w:type="spellStart"/>
      <w:r w:rsidRPr="00DA7CF5">
        <w:rPr>
          <w:rFonts w:ascii="Times New Roman" w:eastAsia="Times New Roman" w:hAnsi="Times New Roman" w:cs="Times New Roman"/>
          <w:sz w:val="24"/>
          <w:szCs w:val="24"/>
        </w:rPr>
        <w:t>Барлукское</w:t>
      </w:r>
      <w:proofErr w:type="spellEnd"/>
      <w:r w:rsidRPr="00DA7CF5">
        <w:rPr>
          <w:rFonts w:ascii="Times New Roman" w:eastAsia="Times New Roman" w:hAnsi="Times New Roman" w:cs="Times New Roman"/>
          <w:sz w:val="24"/>
          <w:szCs w:val="24"/>
        </w:rPr>
        <w:t xml:space="preserve"> муниципальное образование наделено статусом сельского поселения с административным центром в с. </w:t>
      </w:r>
      <w:proofErr w:type="spellStart"/>
      <w:r w:rsidRPr="00DA7CF5">
        <w:rPr>
          <w:rFonts w:ascii="Times New Roman" w:eastAsia="Times New Roman" w:hAnsi="Times New Roman" w:cs="Times New Roman"/>
          <w:sz w:val="24"/>
          <w:szCs w:val="24"/>
        </w:rPr>
        <w:t>Барлук</w:t>
      </w:r>
      <w:proofErr w:type="spellEnd"/>
      <w:r w:rsidRPr="00DA7CF5">
        <w:rPr>
          <w:rFonts w:ascii="Times New Roman" w:eastAsia="Times New Roman" w:hAnsi="Times New Roman" w:cs="Times New Roman"/>
          <w:sz w:val="24"/>
          <w:szCs w:val="24"/>
        </w:rPr>
        <w:t xml:space="preserve"> (далее МО, сельское поселение). В состав сельского поселения входит четыре населенных пункта с. </w:t>
      </w:r>
      <w:proofErr w:type="spellStart"/>
      <w:r w:rsidRPr="00DA7CF5">
        <w:rPr>
          <w:rFonts w:ascii="Times New Roman" w:eastAsia="Times New Roman" w:hAnsi="Times New Roman" w:cs="Times New Roman"/>
          <w:sz w:val="24"/>
          <w:szCs w:val="24"/>
        </w:rPr>
        <w:t>Барлук</w:t>
      </w:r>
      <w:proofErr w:type="spellEnd"/>
      <w:r w:rsidRPr="00DA7CF5">
        <w:rPr>
          <w:rFonts w:ascii="Times New Roman" w:eastAsia="Times New Roman" w:hAnsi="Times New Roman" w:cs="Times New Roman"/>
          <w:sz w:val="24"/>
          <w:szCs w:val="24"/>
        </w:rPr>
        <w:t xml:space="preserve">, с. Броды, с. </w:t>
      </w:r>
      <w:proofErr w:type="spellStart"/>
      <w:r w:rsidRPr="00DA7CF5">
        <w:rPr>
          <w:rFonts w:ascii="Times New Roman" w:eastAsia="Times New Roman" w:hAnsi="Times New Roman" w:cs="Times New Roman"/>
          <w:sz w:val="24"/>
          <w:szCs w:val="24"/>
        </w:rPr>
        <w:t>Бурук</w:t>
      </w:r>
      <w:proofErr w:type="spellEnd"/>
      <w:r w:rsidRPr="00DA7CF5">
        <w:rPr>
          <w:rFonts w:ascii="Times New Roman" w:eastAsia="Times New Roman" w:hAnsi="Times New Roman" w:cs="Times New Roman"/>
          <w:sz w:val="24"/>
          <w:szCs w:val="24"/>
        </w:rPr>
        <w:t xml:space="preserve">, п. </w:t>
      </w:r>
      <w:proofErr w:type="spellStart"/>
      <w:r w:rsidRPr="00DA7CF5">
        <w:rPr>
          <w:rFonts w:ascii="Times New Roman" w:eastAsia="Times New Roman" w:hAnsi="Times New Roman" w:cs="Times New Roman"/>
          <w:sz w:val="24"/>
          <w:szCs w:val="24"/>
        </w:rPr>
        <w:t>Окинский</w:t>
      </w:r>
      <w:proofErr w:type="spellEnd"/>
      <w:r w:rsidRPr="00DA7CF5">
        <w:rPr>
          <w:rFonts w:ascii="Times New Roman" w:eastAsia="Times New Roman" w:hAnsi="Times New Roman" w:cs="Times New Roman"/>
          <w:sz w:val="24"/>
          <w:szCs w:val="24"/>
        </w:rPr>
        <w:t>.</w:t>
      </w:r>
    </w:p>
    <w:p w:rsidR="00DA7CF5" w:rsidRPr="00DA7CF5" w:rsidRDefault="00DA7CF5" w:rsidP="00DA7CF5">
      <w:pPr>
        <w:spacing w:after="0" w:line="240" w:lineRule="auto"/>
        <w:ind w:firstLine="567"/>
        <w:jc w:val="both"/>
        <w:rPr>
          <w:rFonts w:ascii="Times New Roman" w:eastAsia="Times New Roman" w:hAnsi="Times New Roman" w:cs="Times New Roman"/>
          <w:sz w:val="24"/>
          <w:szCs w:val="24"/>
        </w:rPr>
      </w:pPr>
      <w:r w:rsidRPr="00DA7CF5">
        <w:rPr>
          <w:rFonts w:ascii="Times New Roman" w:eastAsia="Times New Roman" w:hAnsi="Times New Roman" w:cs="Times New Roman"/>
          <w:sz w:val="24"/>
          <w:szCs w:val="24"/>
        </w:rPr>
        <w:t>По данным, размещенным на официальном сайте территориального органа Федеральной службы государственной статистики по Иркутской области (</w:t>
      </w:r>
      <w:proofErr w:type="spellStart"/>
      <w:r w:rsidRPr="00DA7CF5">
        <w:rPr>
          <w:rFonts w:ascii="Times New Roman" w:eastAsia="Times New Roman" w:hAnsi="Times New Roman" w:cs="Times New Roman"/>
          <w:sz w:val="24"/>
          <w:szCs w:val="24"/>
        </w:rPr>
        <w:t>Иркутскстата</w:t>
      </w:r>
      <w:proofErr w:type="spellEnd"/>
      <w:r w:rsidRPr="00DA7CF5">
        <w:rPr>
          <w:rFonts w:ascii="Times New Roman" w:eastAsia="Times New Roman" w:hAnsi="Times New Roman" w:cs="Times New Roman"/>
          <w:sz w:val="24"/>
          <w:szCs w:val="24"/>
        </w:rPr>
        <w:t xml:space="preserve">), численность населения </w:t>
      </w:r>
      <w:proofErr w:type="spellStart"/>
      <w:r w:rsidRPr="00DA7CF5">
        <w:rPr>
          <w:rFonts w:ascii="Times New Roman" w:eastAsia="Times New Roman" w:hAnsi="Times New Roman" w:cs="Times New Roman"/>
          <w:sz w:val="24"/>
          <w:szCs w:val="24"/>
        </w:rPr>
        <w:t>Барлукского</w:t>
      </w:r>
      <w:proofErr w:type="spellEnd"/>
      <w:r w:rsidRPr="00DA7CF5">
        <w:rPr>
          <w:rFonts w:ascii="Times New Roman" w:eastAsia="Times New Roman" w:hAnsi="Times New Roman" w:cs="Times New Roman"/>
          <w:sz w:val="24"/>
          <w:szCs w:val="24"/>
        </w:rPr>
        <w:t xml:space="preserve"> муниципального образования составляла по состоянию на 01.01.2020г. – 1448 человек, на 01.01.2021г. – 1425 человек.</w:t>
      </w:r>
    </w:p>
    <w:p w:rsidR="00DA7CF5" w:rsidRPr="00DA7CF5" w:rsidRDefault="00DA7CF5" w:rsidP="00DA7CF5">
      <w:pPr>
        <w:spacing w:after="0" w:line="240" w:lineRule="auto"/>
        <w:ind w:firstLine="567"/>
        <w:jc w:val="both"/>
        <w:rPr>
          <w:rFonts w:ascii="Times New Roman" w:eastAsia="Times New Roman" w:hAnsi="Times New Roman" w:cs="Times New Roman"/>
          <w:sz w:val="24"/>
          <w:szCs w:val="24"/>
        </w:rPr>
      </w:pPr>
      <w:r w:rsidRPr="00DA7CF5">
        <w:rPr>
          <w:rFonts w:ascii="Times New Roman" w:eastAsia="Times New Roman" w:hAnsi="Times New Roman" w:cs="Times New Roman"/>
          <w:sz w:val="24"/>
          <w:szCs w:val="24"/>
        </w:rPr>
        <w:t xml:space="preserve">Вопросы правовой, территориальной, организационной, экономической и финансовой организации местного самоуправления в   муниципальном образовании регулируются Уставом </w:t>
      </w:r>
      <w:proofErr w:type="spellStart"/>
      <w:r w:rsidRPr="00DA7CF5">
        <w:rPr>
          <w:rFonts w:ascii="Times New Roman" w:eastAsia="Times New Roman" w:hAnsi="Times New Roman" w:cs="Times New Roman"/>
          <w:sz w:val="24"/>
          <w:szCs w:val="24"/>
        </w:rPr>
        <w:t>Барлукского</w:t>
      </w:r>
      <w:proofErr w:type="spellEnd"/>
      <w:r w:rsidRPr="00DA7CF5">
        <w:rPr>
          <w:rFonts w:ascii="Times New Roman" w:eastAsia="Times New Roman" w:hAnsi="Times New Roman" w:cs="Times New Roman"/>
          <w:sz w:val="24"/>
          <w:szCs w:val="24"/>
        </w:rPr>
        <w:t xml:space="preserve"> муниципального образования.</w:t>
      </w:r>
    </w:p>
    <w:p w:rsidR="00DA7CF5" w:rsidRPr="00DA7CF5" w:rsidRDefault="00DA7CF5" w:rsidP="00DA7CF5">
      <w:pPr>
        <w:spacing w:after="0" w:line="240" w:lineRule="auto"/>
        <w:ind w:firstLine="567"/>
        <w:jc w:val="both"/>
        <w:rPr>
          <w:rFonts w:ascii="Times New Roman" w:eastAsia="Times New Roman" w:hAnsi="Times New Roman" w:cs="Times New Roman"/>
          <w:sz w:val="24"/>
          <w:szCs w:val="24"/>
        </w:rPr>
      </w:pPr>
      <w:r w:rsidRPr="00DA7CF5">
        <w:rPr>
          <w:rFonts w:ascii="Times New Roman" w:eastAsia="Times New Roman" w:hAnsi="Times New Roman" w:cs="Times New Roman"/>
          <w:sz w:val="24"/>
          <w:szCs w:val="24"/>
        </w:rPr>
        <w:t xml:space="preserve">Кассовое обслуживание бюджета поселения осуществляется Финансовым управлением администрации МО </w:t>
      </w:r>
      <w:proofErr w:type="spellStart"/>
      <w:r w:rsidRPr="00DA7CF5">
        <w:rPr>
          <w:rFonts w:ascii="Times New Roman" w:eastAsia="Times New Roman" w:hAnsi="Times New Roman" w:cs="Times New Roman"/>
          <w:sz w:val="24"/>
          <w:szCs w:val="24"/>
        </w:rPr>
        <w:t>Куйтунский</w:t>
      </w:r>
      <w:proofErr w:type="spellEnd"/>
      <w:r w:rsidRPr="00DA7CF5">
        <w:rPr>
          <w:rFonts w:ascii="Times New Roman" w:eastAsia="Times New Roman" w:hAnsi="Times New Roman" w:cs="Times New Roman"/>
          <w:sz w:val="24"/>
          <w:szCs w:val="24"/>
        </w:rPr>
        <w:t xml:space="preserve"> район, открыт лицевой счет. Финансирование расходов осуществляется через единый счет бюджета района, открытый отделением по </w:t>
      </w:r>
      <w:proofErr w:type="spellStart"/>
      <w:r w:rsidRPr="00DA7CF5">
        <w:rPr>
          <w:rFonts w:ascii="Times New Roman" w:eastAsia="Times New Roman" w:hAnsi="Times New Roman" w:cs="Times New Roman"/>
          <w:sz w:val="24"/>
          <w:szCs w:val="24"/>
        </w:rPr>
        <w:t>Куйтунскому</w:t>
      </w:r>
      <w:proofErr w:type="spellEnd"/>
      <w:r w:rsidRPr="00DA7CF5">
        <w:rPr>
          <w:rFonts w:ascii="Times New Roman" w:eastAsia="Times New Roman" w:hAnsi="Times New Roman" w:cs="Times New Roman"/>
          <w:sz w:val="24"/>
          <w:szCs w:val="24"/>
        </w:rPr>
        <w:t xml:space="preserve"> району УФК Иркутской области. </w:t>
      </w:r>
    </w:p>
    <w:p w:rsidR="00DA7CF5" w:rsidRPr="00DA7CF5" w:rsidRDefault="00DA7CF5" w:rsidP="00DA7CF5">
      <w:pPr>
        <w:spacing w:after="0" w:line="240" w:lineRule="auto"/>
        <w:ind w:firstLine="567"/>
        <w:jc w:val="both"/>
        <w:rPr>
          <w:rFonts w:ascii="Times New Roman" w:eastAsia="Times New Roman" w:hAnsi="Times New Roman" w:cs="Times New Roman"/>
          <w:sz w:val="24"/>
          <w:szCs w:val="24"/>
        </w:rPr>
      </w:pPr>
      <w:r w:rsidRPr="00DA7CF5">
        <w:rPr>
          <w:rFonts w:ascii="Times New Roman" w:eastAsia="Times New Roman" w:hAnsi="Times New Roman" w:cs="Times New Roman"/>
          <w:sz w:val="24"/>
          <w:szCs w:val="24"/>
        </w:rPr>
        <w:t xml:space="preserve">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от 06.10.2003г. № 131-ФЗ «Об общих принципах организации местного самоуправления в Российской Федерации» (далее – Закон № 131-ФЗ), а также принимаемыми в соответствии с ними законами Иркутской области, нормативно-правовыми актами </w:t>
      </w:r>
      <w:proofErr w:type="spellStart"/>
      <w:r w:rsidRPr="00DA7CF5">
        <w:rPr>
          <w:rFonts w:ascii="Times New Roman" w:eastAsia="Times New Roman" w:hAnsi="Times New Roman" w:cs="Times New Roman"/>
          <w:sz w:val="24"/>
          <w:szCs w:val="24"/>
        </w:rPr>
        <w:t>Барлукского</w:t>
      </w:r>
      <w:proofErr w:type="spellEnd"/>
      <w:r w:rsidRPr="00DA7CF5">
        <w:rPr>
          <w:rFonts w:ascii="Times New Roman" w:eastAsia="Times New Roman" w:hAnsi="Times New Roman" w:cs="Times New Roman"/>
          <w:sz w:val="24"/>
          <w:szCs w:val="24"/>
        </w:rPr>
        <w:t xml:space="preserve"> МО. Исполнение бюджета организуется на основе сводной бюджетной росписи и кассового плана (ст. 215.1 БК РФ).</w:t>
      </w:r>
    </w:p>
    <w:p w:rsidR="00DA7CF5" w:rsidRPr="006F3392" w:rsidRDefault="00DA7CF5" w:rsidP="00DA7CF5">
      <w:pPr>
        <w:spacing w:after="0" w:line="240" w:lineRule="auto"/>
        <w:ind w:firstLine="567"/>
        <w:jc w:val="both"/>
        <w:rPr>
          <w:rFonts w:ascii="Times New Roman" w:eastAsia="Times New Roman" w:hAnsi="Times New Roman" w:cs="Times New Roman"/>
          <w:sz w:val="24"/>
          <w:szCs w:val="24"/>
        </w:rPr>
      </w:pPr>
      <w:r w:rsidRPr="006F3392">
        <w:rPr>
          <w:rFonts w:ascii="Times New Roman" w:eastAsia="Times New Roman" w:hAnsi="Times New Roman" w:cs="Times New Roman"/>
          <w:sz w:val="24"/>
          <w:szCs w:val="24"/>
        </w:rPr>
        <w:t xml:space="preserve">В проверяемом периоде главой </w:t>
      </w:r>
      <w:proofErr w:type="spellStart"/>
      <w:r w:rsidRPr="006F3392">
        <w:rPr>
          <w:rFonts w:ascii="Times New Roman" w:eastAsia="Times New Roman" w:hAnsi="Times New Roman" w:cs="Times New Roman"/>
          <w:sz w:val="24"/>
          <w:szCs w:val="24"/>
        </w:rPr>
        <w:t>Барлукского</w:t>
      </w:r>
      <w:proofErr w:type="spellEnd"/>
      <w:r w:rsidRPr="006F3392">
        <w:rPr>
          <w:rFonts w:ascii="Times New Roman" w:eastAsia="Times New Roman" w:hAnsi="Times New Roman" w:cs="Times New Roman"/>
          <w:sz w:val="24"/>
          <w:szCs w:val="24"/>
        </w:rPr>
        <w:t xml:space="preserve"> сельского поселения являлся </w:t>
      </w:r>
      <w:proofErr w:type="spellStart"/>
      <w:r w:rsidRPr="006F3392">
        <w:rPr>
          <w:rFonts w:ascii="Times New Roman" w:eastAsia="Times New Roman" w:hAnsi="Times New Roman" w:cs="Times New Roman"/>
          <w:sz w:val="24"/>
          <w:szCs w:val="24"/>
        </w:rPr>
        <w:t>Тирских</w:t>
      </w:r>
      <w:proofErr w:type="spellEnd"/>
      <w:r w:rsidRPr="006F3392">
        <w:rPr>
          <w:rFonts w:ascii="Times New Roman" w:eastAsia="Times New Roman" w:hAnsi="Times New Roman" w:cs="Times New Roman"/>
          <w:sz w:val="24"/>
          <w:szCs w:val="24"/>
        </w:rPr>
        <w:t xml:space="preserve"> Владимир Дмитриевич, с 20 сентября 2022 года в должность главы </w:t>
      </w:r>
      <w:proofErr w:type="spellStart"/>
      <w:r w:rsidRPr="006F3392">
        <w:rPr>
          <w:rFonts w:ascii="Times New Roman" w:eastAsia="Times New Roman" w:hAnsi="Times New Roman" w:cs="Times New Roman"/>
          <w:sz w:val="24"/>
          <w:szCs w:val="24"/>
        </w:rPr>
        <w:t>Барлукского</w:t>
      </w:r>
      <w:proofErr w:type="spellEnd"/>
      <w:r w:rsidRPr="006F3392">
        <w:rPr>
          <w:rFonts w:ascii="Times New Roman" w:eastAsia="Times New Roman" w:hAnsi="Times New Roman" w:cs="Times New Roman"/>
          <w:sz w:val="24"/>
          <w:szCs w:val="24"/>
        </w:rPr>
        <w:t xml:space="preserve"> сельского поселения вступил Терентьев Иннокентий Александрович (решение </w:t>
      </w:r>
      <w:proofErr w:type="spellStart"/>
      <w:r w:rsidRPr="006F3392">
        <w:rPr>
          <w:rFonts w:ascii="Times New Roman" w:eastAsia="Times New Roman" w:hAnsi="Times New Roman" w:cs="Times New Roman"/>
          <w:sz w:val="24"/>
          <w:szCs w:val="24"/>
        </w:rPr>
        <w:t>Куйтунской</w:t>
      </w:r>
      <w:proofErr w:type="spellEnd"/>
      <w:r w:rsidRPr="006F3392">
        <w:rPr>
          <w:rFonts w:ascii="Times New Roman" w:eastAsia="Times New Roman" w:hAnsi="Times New Roman" w:cs="Times New Roman"/>
          <w:sz w:val="24"/>
          <w:szCs w:val="24"/>
        </w:rPr>
        <w:t xml:space="preserve"> ТИК от 12.09.2022г. № 65/883).</w:t>
      </w:r>
    </w:p>
    <w:p w:rsidR="00DA7CF5" w:rsidRPr="006F3392" w:rsidRDefault="00DA7CF5" w:rsidP="00DA7CF5">
      <w:pPr>
        <w:spacing w:after="0" w:line="240" w:lineRule="auto"/>
        <w:ind w:firstLine="567"/>
        <w:jc w:val="both"/>
        <w:rPr>
          <w:rFonts w:ascii="Times New Roman" w:eastAsia="Times New Roman" w:hAnsi="Times New Roman" w:cs="Times New Roman"/>
          <w:sz w:val="24"/>
          <w:szCs w:val="24"/>
        </w:rPr>
      </w:pPr>
      <w:r w:rsidRPr="006F3392">
        <w:rPr>
          <w:rFonts w:ascii="Times New Roman" w:eastAsia="Times New Roman" w:hAnsi="Times New Roman" w:cs="Times New Roman"/>
          <w:sz w:val="24"/>
          <w:szCs w:val="24"/>
        </w:rPr>
        <w:t>Проект «Народные инициативы» реализуется в муниципальных образованиях Иркутской области с 2011 года. Он предполагает финансовую поддержку идей и решения проблем, обозначенных жителями данных территорий. Финансовое обеспечение реализации народных инициатив производится из средств областного бюджета и средств местного бюджета.</w:t>
      </w:r>
    </w:p>
    <w:p w:rsidR="00DA7CF5" w:rsidRPr="0041595C" w:rsidRDefault="00FB5D09" w:rsidP="00FB5D09">
      <w:pPr>
        <w:spacing w:after="0" w:line="240" w:lineRule="auto"/>
        <w:ind w:firstLine="567"/>
        <w:jc w:val="both"/>
        <w:rPr>
          <w:rFonts w:ascii="Times New Roman" w:eastAsia="Times New Roman" w:hAnsi="Times New Roman" w:cs="Times New Roman"/>
          <w:sz w:val="24"/>
          <w:szCs w:val="24"/>
        </w:rPr>
      </w:pPr>
      <w:r w:rsidRPr="00FB5D09">
        <w:rPr>
          <w:rFonts w:ascii="Times New Roman" w:eastAsia="Times New Roman" w:hAnsi="Times New Roman" w:cs="Times New Roman"/>
          <w:sz w:val="24"/>
          <w:szCs w:val="24"/>
        </w:rPr>
        <w:t xml:space="preserve">За период с 2012 года по проекту «Народные инициативы» в бюджет </w:t>
      </w:r>
      <w:proofErr w:type="spellStart"/>
      <w:r w:rsidRPr="00FB5D09">
        <w:rPr>
          <w:rFonts w:ascii="Times New Roman" w:eastAsia="Times New Roman" w:hAnsi="Times New Roman" w:cs="Times New Roman"/>
          <w:sz w:val="24"/>
          <w:szCs w:val="24"/>
        </w:rPr>
        <w:t>Барлукского</w:t>
      </w:r>
      <w:proofErr w:type="spellEnd"/>
      <w:r w:rsidRPr="00FB5D09">
        <w:rPr>
          <w:rFonts w:ascii="Times New Roman" w:eastAsia="Times New Roman" w:hAnsi="Times New Roman" w:cs="Times New Roman"/>
          <w:sz w:val="24"/>
          <w:szCs w:val="24"/>
        </w:rPr>
        <w:t xml:space="preserve"> муниципального образования поступило субсидии из областного бюджета в сумме 4910,9 тыс. руб., обеспечено </w:t>
      </w:r>
      <w:proofErr w:type="spellStart"/>
      <w:r w:rsidRPr="00FB5D09">
        <w:rPr>
          <w:rFonts w:ascii="Times New Roman" w:eastAsia="Times New Roman" w:hAnsi="Times New Roman" w:cs="Times New Roman"/>
          <w:sz w:val="24"/>
          <w:szCs w:val="24"/>
        </w:rPr>
        <w:t>софинансирование</w:t>
      </w:r>
      <w:proofErr w:type="spellEnd"/>
      <w:r w:rsidRPr="00FB5D09">
        <w:rPr>
          <w:rFonts w:ascii="Times New Roman" w:eastAsia="Times New Roman" w:hAnsi="Times New Roman" w:cs="Times New Roman"/>
          <w:sz w:val="24"/>
          <w:szCs w:val="24"/>
        </w:rPr>
        <w:t xml:space="preserve"> средствами местного бюджета в сумме 145,1 тыс. руб.</w:t>
      </w:r>
      <w:r w:rsidRPr="00FB5D09">
        <w:rPr>
          <w:rFonts w:ascii="Times New Roman" w:eastAsia="Times New Roman" w:hAnsi="Times New Roman" w:cs="Times New Roman"/>
          <w:color w:val="FF0000"/>
          <w:sz w:val="24"/>
          <w:szCs w:val="24"/>
        </w:rPr>
        <w:t xml:space="preserve"> </w:t>
      </w:r>
      <w:r w:rsidRPr="00FB5D09">
        <w:rPr>
          <w:rFonts w:ascii="Times New Roman" w:eastAsia="Times New Roman" w:hAnsi="Times New Roman" w:cs="Times New Roman"/>
          <w:sz w:val="24"/>
          <w:szCs w:val="24"/>
        </w:rPr>
        <w:t>Всего на реализацию народных инициатив направлено 5056 тыс. руб.</w:t>
      </w:r>
      <w:r>
        <w:rPr>
          <w:rFonts w:ascii="Times New Roman" w:eastAsia="Times New Roman" w:hAnsi="Times New Roman" w:cs="Times New Roman"/>
          <w:sz w:val="24"/>
          <w:szCs w:val="24"/>
        </w:rPr>
        <w:t xml:space="preserve"> </w:t>
      </w:r>
      <w:r w:rsidRPr="00FB5D09">
        <w:rPr>
          <w:rFonts w:ascii="Times New Roman" w:eastAsia="Times New Roman" w:hAnsi="Times New Roman" w:cs="Times New Roman"/>
          <w:sz w:val="24"/>
          <w:szCs w:val="24"/>
        </w:rPr>
        <w:t>Наибольший объем средств направлен на мероприятия</w:t>
      </w:r>
      <w:r w:rsidRPr="00FB5D09">
        <w:rPr>
          <w:rFonts w:ascii="Times New Roman" w:eastAsia="Times New Roman" w:hAnsi="Times New Roman" w:cs="Times New Roman"/>
          <w:color w:val="FF0000"/>
          <w:sz w:val="24"/>
          <w:szCs w:val="24"/>
        </w:rPr>
        <w:t xml:space="preserve"> </w:t>
      </w:r>
      <w:r w:rsidRPr="00FB5D09">
        <w:rPr>
          <w:rFonts w:ascii="Times New Roman" w:eastAsia="Times New Roman" w:hAnsi="Times New Roman" w:cs="Times New Roman"/>
          <w:sz w:val="24"/>
          <w:szCs w:val="24"/>
        </w:rPr>
        <w:t>в сфере культуры – 2573,2 тыс. руб.</w:t>
      </w:r>
      <w:r w:rsidRPr="00FB5D09">
        <w:rPr>
          <w:rFonts w:ascii="Times New Roman" w:eastAsia="Times New Roman" w:hAnsi="Times New Roman" w:cs="Times New Roman"/>
          <w:color w:val="FF0000"/>
          <w:sz w:val="24"/>
          <w:szCs w:val="24"/>
        </w:rPr>
        <w:t xml:space="preserve"> </w:t>
      </w:r>
      <w:r w:rsidRPr="002D213E">
        <w:rPr>
          <w:rFonts w:ascii="Times New Roman" w:eastAsia="Times New Roman" w:hAnsi="Times New Roman" w:cs="Times New Roman"/>
          <w:sz w:val="24"/>
          <w:szCs w:val="24"/>
        </w:rPr>
        <w:t>(50,9% от общего объема)</w:t>
      </w:r>
      <w:r w:rsidRPr="00FB5D09">
        <w:rPr>
          <w:rFonts w:ascii="Times New Roman" w:eastAsia="Times New Roman" w:hAnsi="Times New Roman" w:cs="Times New Roman"/>
          <w:color w:val="FF0000"/>
          <w:sz w:val="24"/>
          <w:szCs w:val="24"/>
        </w:rPr>
        <w:t xml:space="preserve"> </w:t>
      </w:r>
      <w:r w:rsidRPr="00FB5D09">
        <w:rPr>
          <w:rFonts w:ascii="Times New Roman" w:eastAsia="Times New Roman" w:hAnsi="Times New Roman" w:cs="Times New Roman"/>
          <w:sz w:val="24"/>
          <w:szCs w:val="24"/>
        </w:rPr>
        <w:t xml:space="preserve">и на проведение мероприятий по благоустройству </w:t>
      </w:r>
      <w:proofErr w:type="spellStart"/>
      <w:r w:rsidRPr="00FB5D09">
        <w:rPr>
          <w:rFonts w:ascii="Times New Roman" w:eastAsia="Times New Roman" w:hAnsi="Times New Roman" w:cs="Times New Roman"/>
          <w:sz w:val="24"/>
          <w:szCs w:val="24"/>
        </w:rPr>
        <w:t>Барлукского</w:t>
      </w:r>
      <w:proofErr w:type="spellEnd"/>
      <w:r w:rsidRPr="00FB5D09">
        <w:rPr>
          <w:rFonts w:ascii="Times New Roman" w:eastAsia="Times New Roman" w:hAnsi="Times New Roman" w:cs="Times New Roman"/>
          <w:sz w:val="24"/>
          <w:szCs w:val="24"/>
        </w:rPr>
        <w:t xml:space="preserve">  сельского поселения – 1062,8 тыс. руб.</w:t>
      </w:r>
      <w:r w:rsidRPr="00FB5D09">
        <w:rPr>
          <w:rFonts w:ascii="Times New Roman" w:eastAsia="Times New Roman" w:hAnsi="Times New Roman" w:cs="Times New Roman"/>
          <w:color w:val="FF0000"/>
          <w:sz w:val="24"/>
          <w:szCs w:val="24"/>
        </w:rPr>
        <w:t xml:space="preserve"> </w:t>
      </w:r>
      <w:r w:rsidRPr="002D213E">
        <w:rPr>
          <w:rFonts w:ascii="Times New Roman" w:eastAsia="Times New Roman" w:hAnsi="Times New Roman" w:cs="Times New Roman"/>
          <w:sz w:val="24"/>
          <w:szCs w:val="24"/>
        </w:rPr>
        <w:t>(21%).</w:t>
      </w:r>
      <w:r w:rsidRPr="00FB5D09">
        <w:rPr>
          <w:rFonts w:ascii="Times New Roman" w:eastAsia="Times New Roman" w:hAnsi="Times New Roman" w:cs="Times New Roman"/>
          <w:color w:val="FF0000"/>
          <w:sz w:val="24"/>
          <w:szCs w:val="24"/>
        </w:rPr>
        <w:t xml:space="preserve"> </w:t>
      </w:r>
      <w:r w:rsidRPr="0041595C">
        <w:rPr>
          <w:rFonts w:ascii="Times New Roman" w:eastAsia="Times New Roman" w:hAnsi="Times New Roman" w:cs="Times New Roman"/>
          <w:sz w:val="24"/>
          <w:szCs w:val="24"/>
        </w:rPr>
        <w:t>За 10 лет реализованы следующие мероприятия:</w:t>
      </w:r>
    </w:p>
    <w:p w:rsidR="00DA7CF5" w:rsidRDefault="00DA7CF5" w:rsidP="00DA7CF5">
      <w:pPr>
        <w:spacing w:after="0" w:line="240" w:lineRule="auto"/>
        <w:ind w:firstLine="567"/>
        <w:jc w:val="both"/>
        <w:rPr>
          <w:rFonts w:ascii="Times New Roman" w:eastAsia="Times New Roman" w:hAnsi="Times New Roman" w:cs="Times New Roman"/>
          <w:color w:val="FF0000"/>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850"/>
        <w:gridCol w:w="1134"/>
        <w:gridCol w:w="1418"/>
        <w:gridCol w:w="1276"/>
        <w:gridCol w:w="1134"/>
        <w:gridCol w:w="1134"/>
        <w:gridCol w:w="708"/>
      </w:tblGrid>
      <w:tr w:rsidR="00803121" w:rsidRPr="00803121" w:rsidTr="00AB7D4A">
        <w:tc>
          <w:tcPr>
            <w:tcW w:w="851" w:type="dxa"/>
            <w:vMerge w:val="restart"/>
            <w:shd w:val="clear" w:color="auto" w:fill="auto"/>
          </w:tcPr>
          <w:p w:rsidR="00781EB2" w:rsidRPr="00AD7860" w:rsidRDefault="00AB7D4A" w:rsidP="00AB7D4A">
            <w:pPr>
              <w:spacing w:after="0" w:line="240" w:lineRule="auto"/>
              <w:ind w:right="-108"/>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Г</w:t>
            </w:r>
            <w:r w:rsidR="00781EB2" w:rsidRPr="00AD7860">
              <w:rPr>
                <w:rFonts w:ascii="Times New Roman" w:eastAsia="Times New Roman" w:hAnsi="Times New Roman" w:cs="Times New Roman"/>
                <w:sz w:val="20"/>
                <w:szCs w:val="20"/>
              </w:rPr>
              <w:t>од</w:t>
            </w:r>
          </w:p>
        </w:tc>
        <w:tc>
          <w:tcPr>
            <w:tcW w:w="9072" w:type="dxa"/>
            <w:gridSpan w:val="8"/>
            <w:shd w:val="clear" w:color="auto" w:fill="auto"/>
          </w:tcPr>
          <w:p w:rsidR="00781EB2" w:rsidRPr="00AD7860" w:rsidRDefault="00AB7D4A" w:rsidP="00AB7D4A">
            <w:pPr>
              <w:tabs>
                <w:tab w:val="left" w:pos="480"/>
                <w:tab w:val="center" w:pos="3506"/>
              </w:tabs>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Н</w:t>
            </w:r>
            <w:r w:rsidR="00781EB2" w:rsidRPr="00AD7860">
              <w:rPr>
                <w:rFonts w:ascii="Times New Roman" w:eastAsia="Times New Roman" w:hAnsi="Times New Roman" w:cs="Times New Roman"/>
                <w:sz w:val="20"/>
                <w:szCs w:val="20"/>
              </w:rPr>
              <w:t>аименование и стоимость мероприятия, тыс.</w:t>
            </w:r>
            <w:r w:rsidRPr="00AD7860">
              <w:rPr>
                <w:rFonts w:ascii="Times New Roman" w:eastAsia="Times New Roman" w:hAnsi="Times New Roman" w:cs="Times New Roman"/>
                <w:sz w:val="20"/>
                <w:szCs w:val="20"/>
              </w:rPr>
              <w:t xml:space="preserve"> </w:t>
            </w:r>
            <w:r w:rsidR="00781EB2" w:rsidRPr="00AD7860">
              <w:rPr>
                <w:rFonts w:ascii="Times New Roman" w:eastAsia="Times New Roman" w:hAnsi="Times New Roman" w:cs="Times New Roman"/>
                <w:sz w:val="20"/>
                <w:szCs w:val="20"/>
              </w:rPr>
              <w:t>руб.</w:t>
            </w:r>
          </w:p>
        </w:tc>
      </w:tr>
      <w:tr w:rsidR="00803121" w:rsidRPr="00803121" w:rsidTr="007A2842">
        <w:tc>
          <w:tcPr>
            <w:tcW w:w="851" w:type="dxa"/>
            <w:vMerge/>
            <w:shd w:val="clear" w:color="auto" w:fill="auto"/>
          </w:tcPr>
          <w:p w:rsidR="00781EB2" w:rsidRPr="00AD7860" w:rsidRDefault="00781EB2" w:rsidP="007274B0">
            <w:pPr>
              <w:spacing w:after="0" w:line="240" w:lineRule="auto"/>
              <w:jc w:val="both"/>
              <w:rPr>
                <w:rFonts w:ascii="Times New Roman" w:eastAsia="Times New Roman" w:hAnsi="Times New Roman" w:cs="Times New Roman"/>
                <w:sz w:val="20"/>
                <w:szCs w:val="20"/>
              </w:rPr>
            </w:pPr>
          </w:p>
        </w:tc>
        <w:tc>
          <w:tcPr>
            <w:tcW w:w="1418" w:type="dxa"/>
            <w:shd w:val="clear" w:color="auto" w:fill="auto"/>
          </w:tcPr>
          <w:p w:rsidR="00781EB2" w:rsidRPr="006E5BFE" w:rsidRDefault="00781EB2" w:rsidP="00AB7D4A">
            <w:pPr>
              <w:spacing w:after="0" w:line="240" w:lineRule="auto"/>
              <w:ind w:left="-108" w:right="-108"/>
              <w:jc w:val="center"/>
              <w:rPr>
                <w:rFonts w:ascii="Times New Roman" w:eastAsia="Times New Roman" w:hAnsi="Times New Roman" w:cs="Times New Roman"/>
                <w:sz w:val="20"/>
                <w:szCs w:val="20"/>
              </w:rPr>
            </w:pPr>
            <w:proofErr w:type="gramStart"/>
            <w:r w:rsidRPr="006E5BFE">
              <w:rPr>
                <w:rFonts w:ascii="Times New Roman" w:eastAsia="Times New Roman" w:hAnsi="Times New Roman" w:cs="Times New Roman"/>
                <w:sz w:val="20"/>
                <w:szCs w:val="20"/>
              </w:rPr>
              <w:t>ремонт</w:t>
            </w:r>
            <w:proofErr w:type="gramEnd"/>
            <w:r w:rsidRPr="006E5BFE">
              <w:rPr>
                <w:rFonts w:ascii="Times New Roman" w:eastAsia="Times New Roman" w:hAnsi="Times New Roman" w:cs="Times New Roman"/>
                <w:sz w:val="20"/>
                <w:szCs w:val="20"/>
              </w:rPr>
              <w:t xml:space="preserve"> здания администрации</w:t>
            </w:r>
            <w:r w:rsidR="006E5BFE" w:rsidRPr="006E5BFE">
              <w:rPr>
                <w:rFonts w:ascii="Times New Roman" w:eastAsia="Times New Roman" w:hAnsi="Times New Roman" w:cs="Times New Roman"/>
                <w:sz w:val="20"/>
                <w:szCs w:val="20"/>
              </w:rPr>
              <w:t>, оргтехника</w:t>
            </w:r>
          </w:p>
        </w:tc>
        <w:tc>
          <w:tcPr>
            <w:tcW w:w="850" w:type="dxa"/>
            <w:shd w:val="clear" w:color="auto" w:fill="auto"/>
          </w:tcPr>
          <w:p w:rsidR="00781EB2" w:rsidRPr="00AD7860" w:rsidRDefault="00781EB2" w:rsidP="00AB7D4A">
            <w:pPr>
              <w:spacing w:after="0" w:line="240" w:lineRule="auto"/>
              <w:ind w:left="-108" w:right="-108"/>
              <w:jc w:val="center"/>
              <w:rPr>
                <w:rFonts w:ascii="Times New Roman" w:eastAsia="Times New Roman" w:hAnsi="Times New Roman" w:cs="Times New Roman"/>
                <w:sz w:val="20"/>
                <w:szCs w:val="20"/>
              </w:rPr>
            </w:pPr>
            <w:proofErr w:type="gramStart"/>
            <w:r w:rsidRPr="00AD7860">
              <w:rPr>
                <w:rFonts w:ascii="Times New Roman" w:eastAsia="Times New Roman" w:hAnsi="Times New Roman" w:cs="Times New Roman"/>
                <w:sz w:val="20"/>
                <w:szCs w:val="20"/>
              </w:rPr>
              <w:t>ремонт</w:t>
            </w:r>
            <w:proofErr w:type="gramEnd"/>
            <w:r w:rsidRPr="00AD7860">
              <w:rPr>
                <w:rFonts w:ascii="Times New Roman" w:eastAsia="Times New Roman" w:hAnsi="Times New Roman" w:cs="Times New Roman"/>
                <w:sz w:val="20"/>
                <w:szCs w:val="20"/>
              </w:rPr>
              <w:t xml:space="preserve"> дорог</w:t>
            </w:r>
          </w:p>
        </w:tc>
        <w:tc>
          <w:tcPr>
            <w:tcW w:w="1134" w:type="dxa"/>
            <w:shd w:val="clear" w:color="auto" w:fill="auto"/>
          </w:tcPr>
          <w:p w:rsidR="00781EB2" w:rsidRPr="002D213E" w:rsidRDefault="00781EB2" w:rsidP="00AB7D4A">
            <w:pPr>
              <w:spacing w:after="0" w:line="240" w:lineRule="auto"/>
              <w:ind w:left="-108" w:right="-108"/>
              <w:jc w:val="center"/>
              <w:rPr>
                <w:rFonts w:ascii="Times New Roman" w:eastAsia="Times New Roman" w:hAnsi="Times New Roman" w:cs="Times New Roman"/>
                <w:sz w:val="20"/>
                <w:szCs w:val="20"/>
              </w:rPr>
            </w:pPr>
            <w:proofErr w:type="gramStart"/>
            <w:r w:rsidRPr="002D213E">
              <w:rPr>
                <w:rFonts w:ascii="Times New Roman" w:eastAsia="Times New Roman" w:hAnsi="Times New Roman" w:cs="Times New Roman"/>
                <w:sz w:val="20"/>
                <w:szCs w:val="20"/>
              </w:rPr>
              <w:t>пожарная</w:t>
            </w:r>
            <w:proofErr w:type="gramEnd"/>
            <w:r w:rsidRPr="002D213E">
              <w:rPr>
                <w:rFonts w:ascii="Times New Roman" w:eastAsia="Times New Roman" w:hAnsi="Times New Roman" w:cs="Times New Roman"/>
                <w:sz w:val="20"/>
                <w:szCs w:val="20"/>
              </w:rPr>
              <w:t xml:space="preserve"> безопасность</w:t>
            </w:r>
          </w:p>
        </w:tc>
        <w:tc>
          <w:tcPr>
            <w:tcW w:w="1418" w:type="dxa"/>
            <w:shd w:val="clear" w:color="auto" w:fill="auto"/>
          </w:tcPr>
          <w:p w:rsidR="00781EB2" w:rsidRPr="00AD7860" w:rsidRDefault="00781EB2" w:rsidP="00AB7D4A">
            <w:pPr>
              <w:spacing w:after="0" w:line="240" w:lineRule="auto"/>
              <w:ind w:left="-108" w:right="-108"/>
              <w:jc w:val="center"/>
              <w:rPr>
                <w:rFonts w:ascii="Times New Roman" w:eastAsia="Times New Roman" w:hAnsi="Times New Roman" w:cs="Times New Roman"/>
                <w:sz w:val="20"/>
                <w:szCs w:val="20"/>
              </w:rPr>
            </w:pPr>
            <w:proofErr w:type="gramStart"/>
            <w:r w:rsidRPr="00AD7860">
              <w:rPr>
                <w:rFonts w:ascii="Times New Roman" w:eastAsia="Times New Roman" w:hAnsi="Times New Roman" w:cs="Times New Roman"/>
                <w:sz w:val="20"/>
                <w:szCs w:val="20"/>
              </w:rPr>
              <w:t>водоснабжение</w:t>
            </w:r>
            <w:proofErr w:type="gramEnd"/>
            <w:r w:rsidRPr="00AD7860">
              <w:rPr>
                <w:rFonts w:ascii="Times New Roman" w:eastAsia="Times New Roman" w:hAnsi="Times New Roman" w:cs="Times New Roman"/>
                <w:sz w:val="20"/>
                <w:szCs w:val="20"/>
              </w:rPr>
              <w:t xml:space="preserve"> населения</w:t>
            </w:r>
          </w:p>
        </w:tc>
        <w:tc>
          <w:tcPr>
            <w:tcW w:w="1276" w:type="dxa"/>
            <w:shd w:val="clear" w:color="auto" w:fill="auto"/>
          </w:tcPr>
          <w:p w:rsidR="00781EB2" w:rsidRPr="00AD7860" w:rsidRDefault="00781EB2" w:rsidP="00AB7D4A">
            <w:pPr>
              <w:spacing w:after="0" w:line="240" w:lineRule="auto"/>
              <w:ind w:left="-108" w:right="-108"/>
              <w:jc w:val="center"/>
              <w:rPr>
                <w:rFonts w:ascii="Times New Roman" w:eastAsia="Times New Roman" w:hAnsi="Times New Roman" w:cs="Times New Roman"/>
                <w:sz w:val="20"/>
                <w:szCs w:val="20"/>
              </w:rPr>
            </w:pPr>
            <w:proofErr w:type="gramStart"/>
            <w:r w:rsidRPr="00AD7860">
              <w:rPr>
                <w:rFonts w:ascii="Times New Roman" w:eastAsia="Times New Roman" w:hAnsi="Times New Roman" w:cs="Times New Roman"/>
                <w:sz w:val="20"/>
                <w:szCs w:val="20"/>
              </w:rPr>
              <w:t>благоустройство</w:t>
            </w:r>
            <w:proofErr w:type="gramEnd"/>
            <w:r w:rsidRPr="00AD7860">
              <w:rPr>
                <w:rFonts w:ascii="Times New Roman" w:eastAsia="Times New Roman" w:hAnsi="Times New Roman" w:cs="Times New Roman"/>
                <w:sz w:val="20"/>
                <w:szCs w:val="20"/>
              </w:rPr>
              <w:t xml:space="preserve"> территории МО</w:t>
            </w:r>
          </w:p>
        </w:tc>
        <w:tc>
          <w:tcPr>
            <w:tcW w:w="1134" w:type="dxa"/>
            <w:shd w:val="clear" w:color="auto" w:fill="auto"/>
          </w:tcPr>
          <w:p w:rsidR="00781EB2" w:rsidRPr="002D213E" w:rsidRDefault="007A2842" w:rsidP="00AB7D4A">
            <w:pPr>
              <w:spacing w:after="0" w:line="240" w:lineRule="auto"/>
              <w:ind w:left="-108" w:right="-108"/>
              <w:jc w:val="center"/>
              <w:rPr>
                <w:rFonts w:ascii="Times New Roman" w:eastAsia="Times New Roman" w:hAnsi="Times New Roman" w:cs="Times New Roman"/>
                <w:sz w:val="20"/>
                <w:szCs w:val="20"/>
              </w:rPr>
            </w:pPr>
            <w:proofErr w:type="gramStart"/>
            <w:r w:rsidRPr="002D213E">
              <w:rPr>
                <w:rFonts w:ascii="Times New Roman" w:eastAsia="Times New Roman" w:hAnsi="Times New Roman" w:cs="Times New Roman"/>
                <w:sz w:val="20"/>
                <w:szCs w:val="20"/>
              </w:rPr>
              <w:t>на</w:t>
            </w:r>
            <w:proofErr w:type="gramEnd"/>
            <w:r w:rsidRPr="002D213E">
              <w:rPr>
                <w:rFonts w:ascii="Times New Roman" w:eastAsia="Times New Roman" w:hAnsi="Times New Roman" w:cs="Times New Roman"/>
                <w:sz w:val="20"/>
                <w:szCs w:val="20"/>
              </w:rPr>
              <w:t xml:space="preserve"> учреждение культуры</w:t>
            </w:r>
          </w:p>
        </w:tc>
        <w:tc>
          <w:tcPr>
            <w:tcW w:w="1134" w:type="dxa"/>
            <w:shd w:val="clear" w:color="auto" w:fill="auto"/>
          </w:tcPr>
          <w:p w:rsidR="00781EB2" w:rsidRPr="002D213E" w:rsidRDefault="002D213E" w:rsidP="002D213E">
            <w:pPr>
              <w:spacing w:after="0" w:line="240" w:lineRule="auto"/>
              <w:ind w:left="-108" w:right="-108"/>
              <w:jc w:val="center"/>
              <w:rPr>
                <w:rFonts w:ascii="Times New Roman" w:eastAsia="Times New Roman" w:hAnsi="Times New Roman" w:cs="Times New Roman"/>
                <w:sz w:val="20"/>
                <w:szCs w:val="20"/>
              </w:rPr>
            </w:pPr>
            <w:proofErr w:type="gramStart"/>
            <w:r w:rsidRPr="002D213E">
              <w:rPr>
                <w:rFonts w:ascii="Times New Roman" w:eastAsia="Times New Roman" w:hAnsi="Times New Roman" w:cs="Times New Roman"/>
                <w:sz w:val="20"/>
                <w:szCs w:val="20"/>
              </w:rPr>
              <w:t>оказание</w:t>
            </w:r>
            <w:proofErr w:type="gramEnd"/>
            <w:r w:rsidRPr="002D213E">
              <w:rPr>
                <w:rFonts w:ascii="Times New Roman" w:eastAsia="Times New Roman" w:hAnsi="Times New Roman" w:cs="Times New Roman"/>
                <w:sz w:val="20"/>
                <w:szCs w:val="20"/>
              </w:rPr>
              <w:t xml:space="preserve"> транспорт. услуг</w:t>
            </w:r>
          </w:p>
        </w:tc>
        <w:tc>
          <w:tcPr>
            <w:tcW w:w="708" w:type="dxa"/>
          </w:tcPr>
          <w:p w:rsidR="00781EB2" w:rsidRPr="002D213E" w:rsidRDefault="00781EB2" w:rsidP="007A2842">
            <w:pPr>
              <w:spacing w:after="0" w:line="240" w:lineRule="auto"/>
              <w:ind w:left="-108"/>
              <w:jc w:val="center"/>
              <w:rPr>
                <w:rFonts w:ascii="Times New Roman" w:eastAsia="Times New Roman" w:hAnsi="Times New Roman" w:cs="Times New Roman"/>
                <w:b/>
                <w:bCs/>
                <w:sz w:val="20"/>
                <w:szCs w:val="20"/>
              </w:rPr>
            </w:pPr>
            <w:r w:rsidRPr="002D213E">
              <w:rPr>
                <w:rFonts w:ascii="Times New Roman" w:eastAsia="Times New Roman" w:hAnsi="Times New Roman" w:cs="Times New Roman"/>
                <w:b/>
                <w:bCs/>
                <w:sz w:val="20"/>
                <w:szCs w:val="20"/>
              </w:rPr>
              <w:t>Итого</w:t>
            </w: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2012</w:t>
            </w:r>
          </w:p>
        </w:tc>
        <w:tc>
          <w:tcPr>
            <w:tcW w:w="1418" w:type="dxa"/>
            <w:shd w:val="clear" w:color="auto" w:fill="auto"/>
          </w:tcPr>
          <w:p w:rsidR="00781EB2" w:rsidRPr="00803121" w:rsidRDefault="00781EB2" w:rsidP="007274B0">
            <w:pPr>
              <w:spacing w:after="0" w:line="240" w:lineRule="auto"/>
              <w:jc w:val="center"/>
              <w:rPr>
                <w:rFonts w:ascii="Times New Roman" w:eastAsia="Times New Roman" w:hAnsi="Times New Roman" w:cs="Times New Roman"/>
                <w:color w:val="FF0000"/>
                <w:sz w:val="20"/>
                <w:szCs w:val="20"/>
              </w:rPr>
            </w:pPr>
          </w:p>
        </w:tc>
        <w:tc>
          <w:tcPr>
            <w:tcW w:w="850" w:type="dxa"/>
            <w:shd w:val="clear" w:color="auto" w:fill="auto"/>
          </w:tcPr>
          <w:p w:rsidR="00781EB2" w:rsidRPr="00803121" w:rsidRDefault="00781EB2" w:rsidP="007274B0">
            <w:pPr>
              <w:spacing w:after="0" w:line="240" w:lineRule="auto"/>
              <w:jc w:val="center"/>
              <w:rPr>
                <w:rFonts w:ascii="Times New Roman" w:eastAsia="Times New Roman" w:hAnsi="Times New Roman" w:cs="Times New Roman"/>
                <w:color w:val="FF0000"/>
                <w:sz w:val="20"/>
                <w:szCs w:val="20"/>
              </w:rPr>
            </w:pPr>
          </w:p>
        </w:tc>
        <w:tc>
          <w:tcPr>
            <w:tcW w:w="1134" w:type="dxa"/>
            <w:shd w:val="clear" w:color="auto" w:fill="auto"/>
          </w:tcPr>
          <w:p w:rsidR="00781EB2" w:rsidRPr="002D213E" w:rsidRDefault="002D213E"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52</w:t>
            </w:r>
          </w:p>
        </w:tc>
        <w:tc>
          <w:tcPr>
            <w:tcW w:w="1418"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98</w:t>
            </w:r>
          </w:p>
        </w:tc>
        <w:tc>
          <w:tcPr>
            <w:tcW w:w="1134" w:type="dxa"/>
            <w:shd w:val="clear" w:color="auto" w:fill="auto"/>
          </w:tcPr>
          <w:p w:rsidR="00781EB2" w:rsidRPr="002D213E" w:rsidRDefault="007A2842"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488,5</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2013</w:t>
            </w:r>
          </w:p>
        </w:tc>
        <w:tc>
          <w:tcPr>
            <w:tcW w:w="1418" w:type="dxa"/>
            <w:shd w:val="clear" w:color="auto" w:fill="auto"/>
          </w:tcPr>
          <w:p w:rsidR="00781EB2" w:rsidRPr="00803121" w:rsidRDefault="00781EB2" w:rsidP="007274B0">
            <w:pPr>
              <w:spacing w:after="0" w:line="240" w:lineRule="auto"/>
              <w:jc w:val="center"/>
              <w:rPr>
                <w:rFonts w:ascii="Times New Roman" w:eastAsia="Times New Roman" w:hAnsi="Times New Roman" w:cs="Times New Roman"/>
                <w:color w:val="FF0000"/>
                <w:sz w:val="20"/>
                <w:szCs w:val="20"/>
              </w:rPr>
            </w:pPr>
          </w:p>
        </w:tc>
        <w:tc>
          <w:tcPr>
            <w:tcW w:w="850"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87,3</w:t>
            </w:r>
          </w:p>
        </w:tc>
        <w:tc>
          <w:tcPr>
            <w:tcW w:w="1134" w:type="dxa"/>
            <w:shd w:val="clear" w:color="auto" w:fill="auto"/>
          </w:tcPr>
          <w:p w:rsidR="00781EB2" w:rsidRPr="002D213E" w:rsidRDefault="002D213E"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63,7</w:t>
            </w:r>
          </w:p>
        </w:tc>
        <w:tc>
          <w:tcPr>
            <w:tcW w:w="1418"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153,6</w:t>
            </w:r>
          </w:p>
        </w:tc>
        <w:tc>
          <w:tcPr>
            <w:tcW w:w="1276"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198</w:t>
            </w:r>
          </w:p>
        </w:tc>
        <w:tc>
          <w:tcPr>
            <w:tcW w:w="1134" w:type="dxa"/>
            <w:shd w:val="clear" w:color="auto" w:fill="auto"/>
          </w:tcPr>
          <w:p w:rsidR="00781EB2" w:rsidRPr="002D213E" w:rsidRDefault="007A2842"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345,5</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2014</w:t>
            </w:r>
          </w:p>
        </w:tc>
        <w:tc>
          <w:tcPr>
            <w:tcW w:w="1418" w:type="dxa"/>
            <w:shd w:val="clear" w:color="auto" w:fill="auto"/>
          </w:tcPr>
          <w:p w:rsidR="00781EB2" w:rsidRPr="00803121" w:rsidRDefault="00781EB2" w:rsidP="007274B0">
            <w:pPr>
              <w:spacing w:after="0" w:line="240" w:lineRule="auto"/>
              <w:jc w:val="center"/>
              <w:rPr>
                <w:rFonts w:ascii="Times New Roman" w:eastAsia="Times New Roman" w:hAnsi="Times New Roman" w:cs="Times New Roman"/>
                <w:color w:val="FF0000"/>
                <w:sz w:val="20"/>
                <w:szCs w:val="20"/>
              </w:rPr>
            </w:pPr>
          </w:p>
        </w:tc>
        <w:tc>
          <w:tcPr>
            <w:tcW w:w="850"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rsidR="00781EB2" w:rsidRPr="00803121" w:rsidRDefault="00781EB2" w:rsidP="007274B0">
            <w:pPr>
              <w:spacing w:after="0" w:line="240" w:lineRule="auto"/>
              <w:jc w:val="center"/>
              <w:rPr>
                <w:rFonts w:ascii="Times New Roman" w:eastAsia="Times New Roman" w:hAnsi="Times New Roman" w:cs="Times New Roman"/>
                <w:color w:val="FF0000"/>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2D213E"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593</w:t>
            </w: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lastRenderedPageBreak/>
              <w:t>2015</w:t>
            </w:r>
          </w:p>
        </w:tc>
        <w:tc>
          <w:tcPr>
            <w:tcW w:w="1418" w:type="dxa"/>
            <w:shd w:val="clear" w:color="auto" w:fill="auto"/>
          </w:tcPr>
          <w:p w:rsidR="00781EB2" w:rsidRPr="002C4B10" w:rsidRDefault="006E5BFE" w:rsidP="007274B0">
            <w:pPr>
              <w:spacing w:after="0" w:line="240" w:lineRule="auto"/>
              <w:jc w:val="center"/>
              <w:rPr>
                <w:rFonts w:ascii="Times New Roman" w:eastAsia="Times New Roman" w:hAnsi="Times New Roman" w:cs="Times New Roman"/>
                <w:sz w:val="20"/>
                <w:szCs w:val="20"/>
              </w:rPr>
            </w:pPr>
            <w:r w:rsidRPr="002C4B10">
              <w:rPr>
                <w:rFonts w:ascii="Times New Roman" w:eastAsia="Times New Roman" w:hAnsi="Times New Roman" w:cs="Times New Roman"/>
                <w:sz w:val="20"/>
                <w:szCs w:val="20"/>
              </w:rPr>
              <w:t>94,9</w:t>
            </w:r>
          </w:p>
        </w:tc>
        <w:tc>
          <w:tcPr>
            <w:tcW w:w="850"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25</w:t>
            </w:r>
          </w:p>
        </w:tc>
        <w:tc>
          <w:tcPr>
            <w:tcW w:w="1134" w:type="dxa"/>
            <w:shd w:val="clear" w:color="auto" w:fill="auto"/>
          </w:tcPr>
          <w:p w:rsidR="00781EB2" w:rsidRPr="002D213E" w:rsidRDefault="002D213E"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30</w:t>
            </w:r>
          </w:p>
        </w:tc>
        <w:tc>
          <w:tcPr>
            <w:tcW w:w="1418"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99</w:t>
            </w:r>
          </w:p>
        </w:tc>
        <w:tc>
          <w:tcPr>
            <w:tcW w:w="1276" w:type="dxa"/>
            <w:shd w:val="clear" w:color="auto" w:fill="auto"/>
          </w:tcPr>
          <w:p w:rsidR="00781EB2" w:rsidRPr="00803121" w:rsidRDefault="00781EB2" w:rsidP="007274B0">
            <w:pPr>
              <w:spacing w:after="0" w:line="240" w:lineRule="auto"/>
              <w:jc w:val="center"/>
              <w:rPr>
                <w:rFonts w:ascii="Times New Roman" w:eastAsia="Times New Roman" w:hAnsi="Times New Roman" w:cs="Times New Roman"/>
                <w:color w:val="FF0000"/>
                <w:sz w:val="20"/>
                <w:szCs w:val="20"/>
              </w:rPr>
            </w:pPr>
          </w:p>
        </w:tc>
        <w:tc>
          <w:tcPr>
            <w:tcW w:w="1134" w:type="dxa"/>
            <w:shd w:val="clear" w:color="auto" w:fill="auto"/>
          </w:tcPr>
          <w:p w:rsidR="00781EB2" w:rsidRPr="002D213E" w:rsidRDefault="007A2842"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135</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2016</w:t>
            </w:r>
          </w:p>
        </w:tc>
        <w:tc>
          <w:tcPr>
            <w:tcW w:w="1418" w:type="dxa"/>
            <w:shd w:val="clear" w:color="auto" w:fill="auto"/>
          </w:tcPr>
          <w:p w:rsidR="00781EB2" w:rsidRPr="002C4B10" w:rsidRDefault="00781EB2" w:rsidP="007274B0">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rsidR="00781EB2" w:rsidRPr="00803121" w:rsidRDefault="00781EB2" w:rsidP="007274B0">
            <w:pPr>
              <w:spacing w:after="0" w:line="240" w:lineRule="auto"/>
              <w:jc w:val="center"/>
              <w:rPr>
                <w:rFonts w:ascii="Times New Roman" w:eastAsia="Times New Roman" w:hAnsi="Times New Roman" w:cs="Times New Roman"/>
                <w:color w:val="FF0000"/>
                <w:sz w:val="20"/>
                <w:szCs w:val="20"/>
              </w:rPr>
            </w:pPr>
          </w:p>
        </w:tc>
        <w:tc>
          <w:tcPr>
            <w:tcW w:w="1134" w:type="dxa"/>
            <w:shd w:val="clear" w:color="auto" w:fill="auto"/>
          </w:tcPr>
          <w:p w:rsidR="00781EB2" w:rsidRPr="002D213E" w:rsidRDefault="007A2842"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351,2</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2017</w:t>
            </w:r>
          </w:p>
        </w:tc>
        <w:tc>
          <w:tcPr>
            <w:tcW w:w="1418" w:type="dxa"/>
            <w:shd w:val="clear" w:color="auto" w:fill="auto"/>
          </w:tcPr>
          <w:p w:rsidR="00781EB2" w:rsidRPr="002C4B10" w:rsidRDefault="006E5BFE" w:rsidP="007274B0">
            <w:pPr>
              <w:spacing w:after="0" w:line="240" w:lineRule="auto"/>
              <w:jc w:val="center"/>
              <w:rPr>
                <w:rFonts w:ascii="Times New Roman" w:eastAsia="Times New Roman" w:hAnsi="Times New Roman" w:cs="Times New Roman"/>
                <w:sz w:val="20"/>
                <w:szCs w:val="20"/>
              </w:rPr>
            </w:pPr>
            <w:r w:rsidRPr="002C4B10">
              <w:rPr>
                <w:rFonts w:ascii="Times New Roman" w:eastAsia="Times New Roman" w:hAnsi="Times New Roman" w:cs="Times New Roman"/>
                <w:sz w:val="20"/>
                <w:szCs w:val="20"/>
              </w:rPr>
              <w:t>42,5</w:t>
            </w:r>
          </w:p>
        </w:tc>
        <w:tc>
          <w:tcPr>
            <w:tcW w:w="850"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298,3</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2018</w:t>
            </w:r>
          </w:p>
        </w:tc>
        <w:tc>
          <w:tcPr>
            <w:tcW w:w="1418" w:type="dxa"/>
            <w:shd w:val="clear" w:color="auto" w:fill="auto"/>
          </w:tcPr>
          <w:p w:rsidR="00781EB2" w:rsidRPr="002C4B10" w:rsidRDefault="00781EB2" w:rsidP="007274B0">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269,5</w:t>
            </w:r>
          </w:p>
        </w:tc>
        <w:tc>
          <w:tcPr>
            <w:tcW w:w="1134" w:type="dxa"/>
            <w:shd w:val="clear" w:color="auto" w:fill="auto"/>
          </w:tcPr>
          <w:p w:rsidR="00781EB2" w:rsidRPr="002D213E" w:rsidRDefault="007A2842"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150,9</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2019</w:t>
            </w:r>
          </w:p>
        </w:tc>
        <w:tc>
          <w:tcPr>
            <w:tcW w:w="1418" w:type="dxa"/>
            <w:shd w:val="clear" w:color="auto" w:fill="auto"/>
          </w:tcPr>
          <w:p w:rsidR="00781EB2" w:rsidRPr="002C4B10" w:rsidRDefault="00781EB2" w:rsidP="007274B0">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199</w:t>
            </w:r>
          </w:p>
        </w:tc>
        <w:tc>
          <w:tcPr>
            <w:tcW w:w="1134" w:type="dxa"/>
            <w:shd w:val="clear" w:color="auto" w:fill="auto"/>
          </w:tcPr>
          <w:p w:rsidR="00781EB2" w:rsidRPr="002D213E" w:rsidRDefault="007A2842"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219,7</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2020</w:t>
            </w:r>
          </w:p>
        </w:tc>
        <w:tc>
          <w:tcPr>
            <w:tcW w:w="1418" w:type="dxa"/>
            <w:shd w:val="clear" w:color="auto" w:fill="auto"/>
          </w:tcPr>
          <w:p w:rsidR="00781EB2" w:rsidRPr="002C4B10" w:rsidRDefault="00781EB2" w:rsidP="007274B0">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179</w:t>
            </w:r>
          </w:p>
        </w:tc>
        <w:tc>
          <w:tcPr>
            <w:tcW w:w="1276"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A2842"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574,2</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AB7D4A">
            <w:pPr>
              <w:spacing w:after="0" w:line="240" w:lineRule="auto"/>
              <w:jc w:val="center"/>
              <w:rPr>
                <w:rFonts w:ascii="Times New Roman" w:eastAsia="Times New Roman" w:hAnsi="Times New Roman" w:cs="Times New Roman"/>
                <w:sz w:val="20"/>
                <w:szCs w:val="20"/>
              </w:rPr>
            </w:pPr>
            <w:r w:rsidRPr="00AD7860">
              <w:rPr>
                <w:rFonts w:ascii="Times New Roman" w:eastAsia="Times New Roman" w:hAnsi="Times New Roman" w:cs="Times New Roman"/>
                <w:sz w:val="20"/>
                <w:szCs w:val="20"/>
              </w:rPr>
              <w:t>2021</w:t>
            </w:r>
          </w:p>
        </w:tc>
        <w:tc>
          <w:tcPr>
            <w:tcW w:w="1418" w:type="dxa"/>
            <w:shd w:val="clear" w:color="auto" w:fill="auto"/>
          </w:tcPr>
          <w:p w:rsidR="00781EB2" w:rsidRPr="002C4B10" w:rsidRDefault="00781EB2" w:rsidP="007274B0">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1418"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rsidR="00781EB2" w:rsidRPr="00AD7860" w:rsidRDefault="00781EB2" w:rsidP="007274B0">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781EB2" w:rsidRPr="002D213E" w:rsidRDefault="007A2842" w:rsidP="007274B0">
            <w:pPr>
              <w:spacing w:after="0" w:line="240" w:lineRule="auto"/>
              <w:jc w:val="center"/>
              <w:rPr>
                <w:rFonts w:ascii="Times New Roman" w:eastAsia="Times New Roman" w:hAnsi="Times New Roman" w:cs="Times New Roman"/>
                <w:sz w:val="20"/>
                <w:szCs w:val="20"/>
              </w:rPr>
            </w:pPr>
            <w:r w:rsidRPr="002D213E">
              <w:rPr>
                <w:rFonts w:ascii="Times New Roman" w:eastAsia="Times New Roman" w:hAnsi="Times New Roman" w:cs="Times New Roman"/>
                <w:sz w:val="20"/>
                <w:szCs w:val="20"/>
              </w:rPr>
              <w:t>308,2</w:t>
            </w:r>
          </w:p>
        </w:tc>
        <w:tc>
          <w:tcPr>
            <w:tcW w:w="1134" w:type="dxa"/>
            <w:shd w:val="clear" w:color="auto" w:fill="auto"/>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c>
          <w:tcPr>
            <w:tcW w:w="708" w:type="dxa"/>
          </w:tcPr>
          <w:p w:rsidR="00781EB2" w:rsidRPr="002D213E" w:rsidRDefault="00781EB2" w:rsidP="007274B0">
            <w:pPr>
              <w:spacing w:after="0" w:line="240" w:lineRule="auto"/>
              <w:jc w:val="center"/>
              <w:rPr>
                <w:rFonts w:ascii="Times New Roman" w:eastAsia="Times New Roman" w:hAnsi="Times New Roman" w:cs="Times New Roman"/>
                <w:sz w:val="20"/>
                <w:szCs w:val="20"/>
              </w:rPr>
            </w:pPr>
          </w:p>
        </w:tc>
      </w:tr>
      <w:tr w:rsidR="00803121" w:rsidRPr="00803121" w:rsidTr="007A2842">
        <w:tc>
          <w:tcPr>
            <w:tcW w:w="851" w:type="dxa"/>
            <w:shd w:val="clear" w:color="auto" w:fill="auto"/>
          </w:tcPr>
          <w:p w:rsidR="00781EB2" w:rsidRPr="00AD7860" w:rsidRDefault="00781EB2" w:rsidP="007274B0">
            <w:pPr>
              <w:spacing w:after="0" w:line="240" w:lineRule="auto"/>
              <w:jc w:val="both"/>
              <w:rPr>
                <w:rFonts w:ascii="Times New Roman" w:eastAsia="Times New Roman" w:hAnsi="Times New Roman" w:cs="Times New Roman"/>
                <w:b/>
                <w:sz w:val="20"/>
                <w:szCs w:val="20"/>
              </w:rPr>
            </w:pPr>
            <w:r w:rsidRPr="00AD7860">
              <w:rPr>
                <w:rFonts w:ascii="Times New Roman" w:eastAsia="Times New Roman" w:hAnsi="Times New Roman" w:cs="Times New Roman"/>
                <w:b/>
                <w:sz w:val="20"/>
                <w:szCs w:val="20"/>
              </w:rPr>
              <w:t>Итого</w:t>
            </w:r>
          </w:p>
        </w:tc>
        <w:tc>
          <w:tcPr>
            <w:tcW w:w="1418" w:type="dxa"/>
            <w:shd w:val="clear" w:color="auto" w:fill="auto"/>
          </w:tcPr>
          <w:p w:rsidR="00781EB2" w:rsidRPr="002C4B10" w:rsidRDefault="002C4B10" w:rsidP="007274B0">
            <w:pPr>
              <w:spacing w:after="0" w:line="240" w:lineRule="auto"/>
              <w:jc w:val="center"/>
              <w:rPr>
                <w:rFonts w:ascii="Times New Roman" w:eastAsia="Times New Roman" w:hAnsi="Times New Roman" w:cs="Times New Roman"/>
                <w:b/>
                <w:sz w:val="20"/>
                <w:szCs w:val="20"/>
              </w:rPr>
            </w:pPr>
            <w:r w:rsidRPr="002C4B10">
              <w:rPr>
                <w:rFonts w:ascii="Times New Roman" w:eastAsia="Times New Roman" w:hAnsi="Times New Roman" w:cs="Times New Roman"/>
                <w:b/>
                <w:sz w:val="20"/>
                <w:szCs w:val="20"/>
              </w:rPr>
              <w:t>137,4</w:t>
            </w:r>
          </w:p>
        </w:tc>
        <w:tc>
          <w:tcPr>
            <w:tcW w:w="850"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b/>
                <w:sz w:val="20"/>
                <w:szCs w:val="20"/>
              </w:rPr>
            </w:pPr>
            <w:r w:rsidRPr="00AD7860">
              <w:rPr>
                <w:rFonts w:ascii="Times New Roman" w:eastAsia="Times New Roman" w:hAnsi="Times New Roman" w:cs="Times New Roman"/>
                <w:b/>
                <w:sz w:val="20"/>
                <w:szCs w:val="20"/>
              </w:rPr>
              <w:t>112,3</w:t>
            </w:r>
          </w:p>
        </w:tc>
        <w:tc>
          <w:tcPr>
            <w:tcW w:w="1134" w:type="dxa"/>
            <w:shd w:val="clear" w:color="auto" w:fill="auto"/>
          </w:tcPr>
          <w:p w:rsidR="00781EB2" w:rsidRPr="002D213E" w:rsidRDefault="002D213E" w:rsidP="007274B0">
            <w:pPr>
              <w:spacing w:after="0" w:line="240" w:lineRule="auto"/>
              <w:jc w:val="center"/>
              <w:rPr>
                <w:rFonts w:ascii="Times New Roman" w:eastAsia="Times New Roman" w:hAnsi="Times New Roman" w:cs="Times New Roman"/>
                <w:b/>
                <w:sz w:val="20"/>
                <w:szCs w:val="20"/>
              </w:rPr>
            </w:pPr>
            <w:r w:rsidRPr="002D213E">
              <w:rPr>
                <w:rFonts w:ascii="Times New Roman" w:eastAsia="Times New Roman" w:hAnsi="Times New Roman" w:cs="Times New Roman"/>
                <w:b/>
                <w:sz w:val="20"/>
                <w:szCs w:val="20"/>
              </w:rPr>
              <w:t>145,7</w:t>
            </w:r>
          </w:p>
        </w:tc>
        <w:tc>
          <w:tcPr>
            <w:tcW w:w="1418"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b/>
                <w:sz w:val="20"/>
                <w:szCs w:val="20"/>
              </w:rPr>
            </w:pPr>
            <w:r w:rsidRPr="00AD7860">
              <w:rPr>
                <w:rFonts w:ascii="Times New Roman" w:eastAsia="Times New Roman" w:hAnsi="Times New Roman" w:cs="Times New Roman"/>
                <w:b/>
                <w:sz w:val="20"/>
                <w:szCs w:val="20"/>
              </w:rPr>
              <w:t>431,6</w:t>
            </w:r>
          </w:p>
        </w:tc>
        <w:tc>
          <w:tcPr>
            <w:tcW w:w="1276" w:type="dxa"/>
            <w:shd w:val="clear" w:color="auto" w:fill="auto"/>
          </w:tcPr>
          <w:p w:rsidR="00781EB2" w:rsidRPr="00AD7860" w:rsidRDefault="00AD7860" w:rsidP="007274B0">
            <w:pPr>
              <w:spacing w:after="0" w:line="240" w:lineRule="auto"/>
              <w:jc w:val="center"/>
              <w:rPr>
                <w:rFonts w:ascii="Times New Roman" w:eastAsia="Times New Roman" w:hAnsi="Times New Roman" w:cs="Times New Roman"/>
                <w:b/>
                <w:sz w:val="20"/>
                <w:szCs w:val="20"/>
              </w:rPr>
            </w:pPr>
            <w:r w:rsidRPr="00AD7860">
              <w:rPr>
                <w:rFonts w:ascii="Times New Roman" w:eastAsia="Times New Roman" w:hAnsi="Times New Roman" w:cs="Times New Roman"/>
                <w:b/>
                <w:sz w:val="20"/>
                <w:szCs w:val="20"/>
              </w:rPr>
              <w:t>1062,8</w:t>
            </w:r>
          </w:p>
        </w:tc>
        <w:tc>
          <w:tcPr>
            <w:tcW w:w="1134" w:type="dxa"/>
            <w:shd w:val="clear" w:color="auto" w:fill="auto"/>
          </w:tcPr>
          <w:p w:rsidR="00781EB2" w:rsidRPr="002D213E" w:rsidRDefault="002D213E" w:rsidP="007274B0">
            <w:pPr>
              <w:spacing w:after="0" w:line="240" w:lineRule="auto"/>
              <w:jc w:val="center"/>
              <w:rPr>
                <w:rFonts w:ascii="Times New Roman" w:eastAsia="Times New Roman" w:hAnsi="Times New Roman" w:cs="Times New Roman"/>
                <w:b/>
                <w:sz w:val="20"/>
                <w:szCs w:val="20"/>
              </w:rPr>
            </w:pPr>
            <w:r w:rsidRPr="002D213E">
              <w:rPr>
                <w:rFonts w:ascii="Times New Roman" w:eastAsia="Times New Roman" w:hAnsi="Times New Roman" w:cs="Times New Roman"/>
                <w:b/>
                <w:sz w:val="20"/>
                <w:szCs w:val="20"/>
              </w:rPr>
              <w:t>2573,2</w:t>
            </w:r>
          </w:p>
        </w:tc>
        <w:tc>
          <w:tcPr>
            <w:tcW w:w="1134" w:type="dxa"/>
            <w:shd w:val="clear" w:color="auto" w:fill="auto"/>
          </w:tcPr>
          <w:p w:rsidR="00781EB2" w:rsidRPr="002D213E" w:rsidRDefault="002D213E" w:rsidP="007274B0">
            <w:pPr>
              <w:spacing w:after="0" w:line="240" w:lineRule="auto"/>
              <w:jc w:val="center"/>
              <w:rPr>
                <w:rFonts w:ascii="Times New Roman" w:eastAsia="Times New Roman" w:hAnsi="Times New Roman" w:cs="Times New Roman"/>
                <w:b/>
                <w:sz w:val="20"/>
                <w:szCs w:val="20"/>
              </w:rPr>
            </w:pPr>
            <w:r w:rsidRPr="002D213E">
              <w:rPr>
                <w:rFonts w:ascii="Times New Roman" w:eastAsia="Times New Roman" w:hAnsi="Times New Roman" w:cs="Times New Roman"/>
                <w:b/>
                <w:sz w:val="20"/>
                <w:szCs w:val="20"/>
              </w:rPr>
              <w:t>593</w:t>
            </w:r>
          </w:p>
        </w:tc>
        <w:tc>
          <w:tcPr>
            <w:tcW w:w="708" w:type="dxa"/>
          </w:tcPr>
          <w:p w:rsidR="00781EB2" w:rsidRPr="002D213E" w:rsidRDefault="002D213E" w:rsidP="007274B0">
            <w:pPr>
              <w:spacing w:after="0" w:line="240" w:lineRule="auto"/>
              <w:jc w:val="center"/>
              <w:rPr>
                <w:rFonts w:ascii="Times New Roman" w:eastAsia="Times New Roman" w:hAnsi="Times New Roman" w:cs="Times New Roman"/>
                <w:b/>
                <w:sz w:val="20"/>
                <w:szCs w:val="20"/>
              </w:rPr>
            </w:pPr>
            <w:r w:rsidRPr="002D213E">
              <w:rPr>
                <w:rFonts w:ascii="Times New Roman" w:eastAsia="Times New Roman" w:hAnsi="Times New Roman" w:cs="Times New Roman"/>
                <w:b/>
                <w:sz w:val="20"/>
                <w:szCs w:val="20"/>
              </w:rPr>
              <w:t>5056</w:t>
            </w:r>
          </w:p>
        </w:tc>
      </w:tr>
    </w:tbl>
    <w:p w:rsidR="00E63CA1" w:rsidRPr="00803121" w:rsidRDefault="00E63CA1" w:rsidP="00E41A03">
      <w:pPr>
        <w:spacing w:after="0" w:line="240" w:lineRule="auto"/>
        <w:ind w:firstLine="567"/>
        <w:jc w:val="both"/>
        <w:rPr>
          <w:rFonts w:ascii="Times New Roman" w:eastAsia="Times New Roman" w:hAnsi="Times New Roman" w:cs="Times New Roman"/>
          <w:color w:val="FF0000"/>
          <w:sz w:val="24"/>
          <w:szCs w:val="24"/>
        </w:rPr>
      </w:pPr>
    </w:p>
    <w:p w:rsidR="0057217D" w:rsidRPr="006D5880" w:rsidRDefault="0057217D" w:rsidP="0057217D">
      <w:pPr>
        <w:pStyle w:val="a3"/>
        <w:numPr>
          <w:ilvl w:val="0"/>
          <w:numId w:val="22"/>
        </w:numPr>
        <w:spacing w:after="0" w:line="240" w:lineRule="auto"/>
        <w:ind w:left="0" w:firstLine="0"/>
        <w:jc w:val="center"/>
        <w:rPr>
          <w:rFonts w:ascii="Times New Roman" w:eastAsia="Times New Roman" w:hAnsi="Times New Roman" w:cs="Times New Roman"/>
          <w:b/>
          <w:sz w:val="24"/>
          <w:szCs w:val="24"/>
        </w:rPr>
      </w:pPr>
      <w:r w:rsidRPr="006D5880">
        <w:rPr>
          <w:rFonts w:ascii="Times New Roman" w:eastAsia="Times New Roman" w:hAnsi="Times New Roman" w:cs="Times New Roman"/>
          <w:b/>
          <w:sz w:val="24"/>
          <w:szCs w:val="24"/>
        </w:rPr>
        <w:t>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 в том числе наличие расходного обязательства</w:t>
      </w:r>
    </w:p>
    <w:p w:rsidR="006D5880" w:rsidRPr="006D5880" w:rsidRDefault="006D5880" w:rsidP="006D5880">
      <w:pPr>
        <w:pStyle w:val="a3"/>
        <w:spacing w:after="0" w:line="240" w:lineRule="auto"/>
        <w:ind w:left="0" w:firstLine="567"/>
        <w:jc w:val="both"/>
        <w:rPr>
          <w:rFonts w:ascii="Times New Roman" w:hAnsi="Times New Roman" w:cs="Times New Roman"/>
          <w:sz w:val="24"/>
          <w:szCs w:val="24"/>
        </w:rPr>
      </w:pPr>
      <w:r w:rsidRPr="006D5880">
        <w:rPr>
          <w:rFonts w:ascii="Times New Roman" w:hAnsi="Times New Roman" w:cs="Times New Roman"/>
          <w:sz w:val="24"/>
          <w:szCs w:val="24"/>
        </w:rPr>
        <w:t xml:space="preserve">Постановлением Правительства Иркутской области от 14 февраля 2019г. № 108-пп (с учетом изменений и дополнений) утверждено Положение о предоставлении субсидий из областного бюджета местным бюджетам в целях </w:t>
      </w:r>
      <w:proofErr w:type="spellStart"/>
      <w:r w:rsidRPr="006D5880">
        <w:rPr>
          <w:rFonts w:ascii="Times New Roman" w:hAnsi="Times New Roman" w:cs="Times New Roman"/>
          <w:sz w:val="24"/>
          <w:szCs w:val="24"/>
        </w:rPr>
        <w:t>софинансирования</w:t>
      </w:r>
      <w:proofErr w:type="spellEnd"/>
      <w:r w:rsidRPr="006D5880">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(далее – Положение № 108-пп).</w:t>
      </w:r>
    </w:p>
    <w:p w:rsidR="006D5880" w:rsidRPr="006D5880" w:rsidRDefault="006D5880" w:rsidP="006D5880">
      <w:pPr>
        <w:pStyle w:val="a3"/>
        <w:spacing w:after="0" w:line="240" w:lineRule="auto"/>
        <w:ind w:left="0" w:firstLine="567"/>
        <w:jc w:val="both"/>
        <w:rPr>
          <w:rFonts w:ascii="Times New Roman" w:hAnsi="Times New Roman" w:cs="Times New Roman"/>
          <w:sz w:val="24"/>
          <w:szCs w:val="24"/>
        </w:rPr>
      </w:pPr>
      <w:r w:rsidRPr="006D5880">
        <w:rPr>
          <w:rFonts w:ascii="Times New Roman" w:hAnsi="Times New Roman" w:cs="Times New Roman"/>
          <w:sz w:val="24"/>
          <w:szCs w:val="24"/>
        </w:rPr>
        <w:t xml:space="preserve">Данное Положение устанавливает условия предоставления и расходования субсидий из областного бюджета местным бюджетам в целях </w:t>
      </w:r>
      <w:proofErr w:type="spellStart"/>
      <w:r w:rsidRPr="006D5880">
        <w:rPr>
          <w:rFonts w:ascii="Times New Roman" w:hAnsi="Times New Roman" w:cs="Times New Roman"/>
          <w:sz w:val="24"/>
          <w:szCs w:val="24"/>
        </w:rPr>
        <w:t>софинансирования</w:t>
      </w:r>
      <w:proofErr w:type="spellEnd"/>
      <w:r w:rsidRPr="006D5880">
        <w:rPr>
          <w:rFonts w:ascii="Times New Roman" w:hAnsi="Times New Roman" w:cs="Times New Roman"/>
          <w:sz w:val="24"/>
          <w:szCs w:val="24"/>
        </w:rPr>
        <w:t xml:space="preserve"> расходных обязательств на реализацию мероприятий перечня проектов народных инициатив, критерии отбора муниципальных образований Иркутской области, а также порядок предоставления и расходования субсидий. </w:t>
      </w:r>
    </w:p>
    <w:p w:rsidR="006D5880" w:rsidRPr="006D5880" w:rsidRDefault="006D5880" w:rsidP="006D5880">
      <w:pPr>
        <w:pStyle w:val="a3"/>
        <w:spacing w:after="0" w:line="240" w:lineRule="auto"/>
        <w:ind w:left="0" w:firstLine="567"/>
        <w:jc w:val="both"/>
        <w:rPr>
          <w:rFonts w:ascii="Times New Roman" w:hAnsi="Times New Roman" w:cs="Times New Roman"/>
          <w:sz w:val="24"/>
          <w:szCs w:val="24"/>
        </w:rPr>
      </w:pPr>
      <w:r w:rsidRPr="006D5880">
        <w:rPr>
          <w:rFonts w:ascii="Times New Roman" w:hAnsi="Times New Roman" w:cs="Times New Roman"/>
          <w:sz w:val="24"/>
          <w:szCs w:val="24"/>
        </w:rPr>
        <w:t>Исполнительным органом государственной власти Иркутской области, уполномоченным на предоставление субсидий, является министерство экономического развития и промышленности Иркутской области (далее – министерство).</w:t>
      </w:r>
    </w:p>
    <w:p w:rsidR="006D5880" w:rsidRPr="006D5880" w:rsidRDefault="006D5880" w:rsidP="006D5880">
      <w:pPr>
        <w:pStyle w:val="a3"/>
        <w:spacing w:after="0" w:line="240" w:lineRule="auto"/>
        <w:ind w:left="0" w:firstLine="567"/>
        <w:jc w:val="both"/>
        <w:rPr>
          <w:rFonts w:ascii="Times New Roman" w:hAnsi="Times New Roman" w:cs="Times New Roman"/>
          <w:sz w:val="24"/>
          <w:szCs w:val="24"/>
        </w:rPr>
      </w:pPr>
      <w:r w:rsidRPr="006D5880">
        <w:rPr>
          <w:rFonts w:ascii="Times New Roman" w:hAnsi="Times New Roman" w:cs="Times New Roman"/>
          <w:sz w:val="24"/>
          <w:szCs w:val="24"/>
        </w:rPr>
        <w:t>Критерии отбора муниципальных образований для предоставления субсидий из областного бюджета установлены п. 4 Положения, которыми являются:</w:t>
      </w:r>
    </w:p>
    <w:p w:rsidR="006D5880" w:rsidRPr="006D5880" w:rsidRDefault="006D5880" w:rsidP="006D5880">
      <w:pPr>
        <w:pStyle w:val="a3"/>
        <w:spacing w:after="0" w:line="240" w:lineRule="auto"/>
        <w:ind w:left="0" w:firstLine="567"/>
        <w:jc w:val="both"/>
        <w:rPr>
          <w:rFonts w:ascii="Times New Roman" w:hAnsi="Times New Roman" w:cs="Times New Roman"/>
          <w:sz w:val="24"/>
          <w:szCs w:val="24"/>
        </w:rPr>
      </w:pPr>
      <w:r w:rsidRPr="006D5880">
        <w:rPr>
          <w:rFonts w:ascii="Times New Roman" w:hAnsi="Times New Roman" w:cs="Times New Roman"/>
          <w:sz w:val="24"/>
          <w:szCs w:val="24"/>
        </w:rPr>
        <w:t>- численность постоянного населения муниципального образования по состоянию на 1 января года, предшествующего году предоставления субсидий, составляет более 25 человек;</w:t>
      </w:r>
    </w:p>
    <w:p w:rsidR="006D5880" w:rsidRPr="006D5880" w:rsidRDefault="006D5880" w:rsidP="006D5880">
      <w:pPr>
        <w:pStyle w:val="a3"/>
        <w:spacing w:after="0" w:line="240" w:lineRule="auto"/>
        <w:ind w:left="0" w:firstLine="567"/>
        <w:jc w:val="both"/>
        <w:rPr>
          <w:rFonts w:ascii="Times New Roman" w:hAnsi="Times New Roman" w:cs="Times New Roman"/>
          <w:sz w:val="24"/>
          <w:szCs w:val="24"/>
        </w:rPr>
      </w:pPr>
      <w:r w:rsidRPr="006D5880">
        <w:rPr>
          <w:rFonts w:ascii="Times New Roman" w:hAnsi="Times New Roman" w:cs="Times New Roman"/>
          <w:sz w:val="24"/>
          <w:szCs w:val="24"/>
        </w:rPr>
        <w:t xml:space="preserve">- населенный пункт, входящий в состав территории муниципального образования, не упразднен или не признан закрывающимся (для муниципальных образований, в состав территории которых входит единственный населенный пункт). </w:t>
      </w:r>
    </w:p>
    <w:p w:rsidR="006D5880" w:rsidRPr="006D5880" w:rsidRDefault="006D5880" w:rsidP="006D5880">
      <w:pPr>
        <w:pStyle w:val="a3"/>
        <w:spacing w:after="0" w:line="240" w:lineRule="auto"/>
        <w:ind w:left="0" w:firstLine="567"/>
        <w:jc w:val="both"/>
        <w:rPr>
          <w:rFonts w:ascii="Times New Roman" w:hAnsi="Times New Roman" w:cs="Times New Roman"/>
          <w:sz w:val="24"/>
          <w:szCs w:val="24"/>
        </w:rPr>
      </w:pPr>
      <w:proofErr w:type="spellStart"/>
      <w:r w:rsidRPr="006D5880">
        <w:rPr>
          <w:rFonts w:ascii="Times New Roman" w:hAnsi="Times New Roman" w:cs="Times New Roman"/>
          <w:sz w:val="24"/>
          <w:szCs w:val="24"/>
        </w:rPr>
        <w:t>Барлукское</w:t>
      </w:r>
      <w:proofErr w:type="spellEnd"/>
      <w:r w:rsidRPr="006D5880">
        <w:rPr>
          <w:rFonts w:ascii="Times New Roman" w:hAnsi="Times New Roman" w:cs="Times New Roman"/>
          <w:sz w:val="24"/>
          <w:szCs w:val="24"/>
        </w:rPr>
        <w:t xml:space="preserve"> муниципальное образование соответствует критериям отбора и включено в соответствующий Перечень муниципальных образований, установленный приложением 1 к Положению № 108-пп.</w:t>
      </w:r>
    </w:p>
    <w:p w:rsidR="006D5880" w:rsidRPr="006D5880" w:rsidRDefault="006D5880" w:rsidP="006D5880">
      <w:pPr>
        <w:pStyle w:val="a3"/>
        <w:spacing w:after="0" w:line="240" w:lineRule="auto"/>
        <w:ind w:left="0" w:firstLine="567"/>
        <w:jc w:val="both"/>
        <w:rPr>
          <w:rFonts w:ascii="Times New Roman" w:hAnsi="Times New Roman" w:cs="Times New Roman"/>
          <w:sz w:val="24"/>
          <w:szCs w:val="24"/>
        </w:rPr>
      </w:pPr>
      <w:r w:rsidRPr="006D5880">
        <w:rPr>
          <w:rFonts w:ascii="Times New Roman" w:hAnsi="Times New Roman" w:cs="Times New Roman"/>
          <w:sz w:val="24"/>
          <w:szCs w:val="24"/>
        </w:rPr>
        <w:t xml:space="preserve">Приложением № 17 к Закону Иркутской области от 16.12.2020г. № 114-ОЗ «Об областном бюджете на 2021 год и на плановый период 2022 и 2023 годов» определены объемы предоставления субсидии из областного бюджета местным бюджетам на реализацию мероприятий перечня проектов народных инициатив, в том числе </w:t>
      </w:r>
      <w:proofErr w:type="spellStart"/>
      <w:r w:rsidRPr="006D5880">
        <w:rPr>
          <w:rFonts w:ascii="Times New Roman" w:hAnsi="Times New Roman" w:cs="Times New Roman"/>
          <w:sz w:val="24"/>
          <w:szCs w:val="24"/>
        </w:rPr>
        <w:t>Барлукскому</w:t>
      </w:r>
      <w:proofErr w:type="spellEnd"/>
      <w:r w:rsidRPr="006D5880">
        <w:rPr>
          <w:rFonts w:ascii="Times New Roman" w:hAnsi="Times New Roman" w:cs="Times New Roman"/>
          <w:sz w:val="24"/>
          <w:szCs w:val="24"/>
        </w:rPr>
        <w:t xml:space="preserve"> муниципальному образованию на 2021 год в сумме 302 тыс. руб. (таб. 32 п/п 256).</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Органы местного самоуправления муниципальных образований, включенных в распределение субсидий, в срок до 10 февраля года предоставления субсидий представляют в министерство:</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1) заявку на предоставление субсидий;</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2) документы об одобрении Мероприятий по итогам проведенных сходов граждан, конференций граждан (собрания делегатов), собраний граждан;</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3) копии документов, подтверждающих право собственности (пользования) муниципального образования на имущество, включая земельные участки, предназначенные для реализации Мероприятий;</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4) гарантийное письмо, подписанное главой муниципального образования, о финансировании реализации Мероприятий за счет средств местного бюджета в 2021 году в объеме, соответствующем объему финансирования Мероприятий за счет средств местного бюджета (далее- гарантийное письмо);</w:t>
      </w:r>
    </w:p>
    <w:p w:rsidR="00903EB8" w:rsidRPr="00903EB8" w:rsidRDefault="00903EB8" w:rsidP="00903EB8">
      <w:pPr>
        <w:tabs>
          <w:tab w:val="left" w:pos="6270"/>
        </w:tabs>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lastRenderedPageBreak/>
        <w:t>5) копию муниципального правового акта.</w:t>
      </w:r>
      <w:r w:rsidRPr="00903EB8">
        <w:rPr>
          <w:rFonts w:ascii="Times New Roman" w:eastAsia="Times New Roman" w:hAnsi="Times New Roman" w:cs="Times New Roman"/>
          <w:sz w:val="24"/>
          <w:szCs w:val="24"/>
        </w:rPr>
        <w:tab/>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 xml:space="preserve">Одним из условий предоставления субсидии для муниципальных образований, наделенных статусом поселения, являлось наличие документов об одобрении Мероприятий по итогам проведенных сходов граждан,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bookmarkStart w:id="0" w:name="_Hlk117073389"/>
      <w:r w:rsidRPr="00903EB8">
        <w:rPr>
          <w:rFonts w:ascii="Times New Roman" w:eastAsia="Times New Roman" w:hAnsi="Times New Roman" w:cs="Times New Roman"/>
          <w:sz w:val="24"/>
          <w:szCs w:val="24"/>
        </w:rPr>
        <w:t xml:space="preserve">Решение об определении перечня мероприятий проектов народных инициатив на 2021 год в </w:t>
      </w:r>
      <w:proofErr w:type="spellStart"/>
      <w:r w:rsidRPr="00903EB8">
        <w:rPr>
          <w:rFonts w:ascii="Times New Roman" w:eastAsia="Times New Roman" w:hAnsi="Times New Roman" w:cs="Times New Roman"/>
          <w:sz w:val="24"/>
          <w:szCs w:val="24"/>
        </w:rPr>
        <w:t>Барлукском</w:t>
      </w:r>
      <w:proofErr w:type="spellEnd"/>
      <w:r w:rsidRPr="00903EB8">
        <w:rPr>
          <w:rFonts w:ascii="Times New Roman" w:eastAsia="Times New Roman" w:hAnsi="Times New Roman" w:cs="Times New Roman"/>
          <w:sz w:val="24"/>
          <w:szCs w:val="24"/>
        </w:rPr>
        <w:t xml:space="preserve"> сельском поселении принималось на конференции граждан (собрании делегатов) поселения. Согласно протоколу № б/н от 19.01.2021г. на конференции присутствовал 31 делегат.</w:t>
      </w:r>
    </w:p>
    <w:bookmarkEnd w:id="0"/>
    <w:p w:rsidR="00903EB8" w:rsidRPr="00903EB8" w:rsidRDefault="00903EB8" w:rsidP="00903EB8">
      <w:pPr>
        <w:spacing w:after="0" w:line="240" w:lineRule="auto"/>
        <w:ind w:firstLine="567"/>
        <w:jc w:val="both"/>
        <w:rPr>
          <w:rFonts w:ascii="Times New Roman" w:hAnsi="Times New Roman"/>
          <w:sz w:val="24"/>
          <w:szCs w:val="24"/>
        </w:rPr>
      </w:pPr>
      <w:r w:rsidRPr="00903EB8">
        <w:rPr>
          <w:rFonts w:ascii="Times New Roman" w:eastAsia="Times New Roman" w:hAnsi="Times New Roman"/>
          <w:sz w:val="24"/>
          <w:szCs w:val="24"/>
        </w:rPr>
        <w:t xml:space="preserve">Статьей 19 Устава </w:t>
      </w:r>
      <w:proofErr w:type="spellStart"/>
      <w:r w:rsidRPr="00903EB8">
        <w:rPr>
          <w:rFonts w:ascii="Times New Roman" w:eastAsia="Times New Roman" w:hAnsi="Times New Roman"/>
          <w:sz w:val="24"/>
          <w:szCs w:val="24"/>
        </w:rPr>
        <w:t>Барлукского</w:t>
      </w:r>
      <w:proofErr w:type="spellEnd"/>
      <w:r w:rsidRPr="00903EB8">
        <w:rPr>
          <w:rFonts w:ascii="Times New Roman" w:eastAsia="Times New Roman" w:hAnsi="Times New Roman"/>
          <w:sz w:val="24"/>
          <w:szCs w:val="24"/>
        </w:rPr>
        <w:t xml:space="preserve"> МО закреплено, что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Такой порядок утвержден решением Думы </w:t>
      </w:r>
      <w:proofErr w:type="spellStart"/>
      <w:r w:rsidRPr="00903EB8">
        <w:rPr>
          <w:rFonts w:ascii="Times New Roman" w:eastAsia="Times New Roman" w:hAnsi="Times New Roman"/>
          <w:sz w:val="24"/>
          <w:szCs w:val="24"/>
        </w:rPr>
        <w:t>Барлукского</w:t>
      </w:r>
      <w:proofErr w:type="spellEnd"/>
      <w:r w:rsidRPr="00903EB8">
        <w:rPr>
          <w:rFonts w:ascii="Times New Roman" w:eastAsia="Times New Roman" w:hAnsi="Times New Roman"/>
          <w:sz w:val="24"/>
          <w:szCs w:val="24"/>
        </w:rPr>
        <w:t xml:space="preserve"> муниципального образования от 26.12.2020 года № 112/1 «Об утверждении порядка назначения и проведения конференции граждан (собрания делегатов), избрания делегатов в </w:t>
      </w:r>
      <w:proofErr w:type="spellStart"/>
      <w:r w:rsidRPr="00903EB8">
        <w:rPr>
          <w:rFonts w:ascii="Times New Roman" w:eastAsia="Times New Roman" w:hAnsi="Times New Roman"/>
          <w:sz w:val="24"/>
          <w:szCs w:val="24"/>
        </w:rPr>
        <w:t>Барлукском</w:t>
      </w:r>
      <w:proofErr w:type="spellEnd"/>
      <w:r w:rsidRPr="00903EB8">
        <w:rPr>
          <w:rFonts w:ascii="Times New Roman" w:eastAsia="Times New Roman" w:hAnsi="Times New Roman"/>
          <w:sz w:val="24"/>
          <w:szCs w:val="24"/>
        </w:rPr>
        <w:t xml:space="preserve"> муниципальном образовании».  Пунктом 10 указанного Порядка определено, что конференция проводится по инициативе Думы </w:t>
      </w:r>
      <w:proofErr w:type="spellStart"/>
      <w:r w:rsidRPr="00903EB8">
        <w:rPr>
          <w:rFonts w:ascii="Times New Roman" w:eastAsia="Times New Roman" w:hAnsi="Times New Roman"/>
          <w:sz w:val="24"/>
          <w:szCs w:val="24"/>
        </w:rPr>
        <w:t>Барлукского</w:t>
      </w:r>
      <w:proofErr w:type="spellEnd"/>
      <w:r w:rsidRPr="00903EB8">
        <w:rPr>
          <w:rFonts w:ascii="Times New Roman" w:eastAsia="Times New Roman" w:hAnsi="Times New Roman"/>
          <w:sz w:val="24"/>
          <w:szCs w:val="24"/>
        </w:rPr>
        <w:t xml:space="preserve"> МО, Главы </w:t>
      </w:r>
      <w:proofErr w:type="spellStart"/>
      <w:r w:rsidRPr="00903EB8">
        <w:rPr>
          <w:rFonts w:ascii="Times New Roman" w:eastAsia="Times New Roman" w:hAnsi="Times New Roman"/>
          <w:sz w:val="24"/>
          <w:szCs w:val="24"/>
        </w:rPr>
        <w:t>Барлуксого</w:t>
      </w:r>
      <w:proofErr w:type="spellEnd"/>
      <w:r w:rsidRPr="00903EB8">
        <w:rPr>
          <w:rFonts w:ascii="Times New Roman" w:eastAsia="Times New Roman" w:hAnsi="Times New Roman"/>
          <w:sz w:val="24"/>
          <w:szCs w:val="24"/>
        </w:rPr>
        <w:t xml:space="preserve"> МО или населения </w:t>
      </w:r>
      <w:proofErr w:type="spellStart"/>
      <w:r w:rsidRPr="00903EB8">
        <w:rPr>
          <w:rFonts w:ascii="Times New Roman" w:eastAsia="Times New Roman" w:hAnsi="Times New Roman"/>
          <w:sz w:val="24"/>
          <w:szCs w:val="24"/>
        </w:rPr>
        <w:t>Барлукского</w:t>
      </w:r>
      <w:proofErr w:type="spellEnd"/>
      <w:r w:rsidRPr="00903EB8">
        <w:rPr>
          <w:rFonts w:ascii="Times New Roman" w:eastAsia="Times New Roman" w:hAnsi="Times New Roman"/>
          <w:sz w:val="24"/>
          <w:szCs w:val="24"/>
        </w:rPr>
        <w:t xml:space="preserve"> МО. Конференция граждан (собрание делегатов) назначена постановлением главы </w:t>
      </w:r>
      <w:proofErr w:type="spellStart"/>
      <w:r w:rsidRPr="00903EB8">
        <w:rPr>
          <w:rFonts w:ascii="Times New Roman" w:eastAsia="Times New Roman" w:hAnsi="Times New Roman"/>
          <w:sz w:val="24"/>
          <w:szCs w:val="24"/>
        </w:rPr>
        <w:t>Барлукского</w:t>
      </w:r>
      <w:proofErr w:type="spellEnd"/>
      <w:r w:rsidRPr="00903EB8">
        <w:rPr>
          <w:rFonts w:ascii="Times New Roman" w:eastAsia="Times New Roman" w:hAnsi="Times New Roman"/>
          <w:sz w:val="24"/>
          <w:szCs w:val="24"/>
        </w:rPr>
        <w:t xml:space="preserve"> сельского поселения от 19.01.2021г. №</w:t>
      </w:r>
      <w:r>
        <w:rPr>
          <w:rFonts w:ascii="Times New Roman" w:eastAsia="Times New Roman" w:hAnsi="Times New Roman"/>
          <w:sz w:val="24"/>
          <w:szCs w:val="24"/>
        </w:rPr>
        <w:t xml:space="preserve"> </w:t>
      </w:r>
      <w:r w:rsidRPr="00903EB8">
        <w:rPr>
          <w:rFonts w:ascii="Times New Roman" w:eastAsia="Times New Roman" w:hAnsi="Times New Roman"/>
          <w:sz w:val="24"/>
          <w:szCs w:val="24"/>
        </w:rPr>
        <w:t xml:space="preserve">3. Данным постановлением определен Порядок проведения конференции и установлена норма представительства делегатов на конференцию (собрание делегатов). </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По итогам проведенной конференции был сформирован перечень проектов народных инициатив. Приоритетными направлениями при выборе мероприятий по проекту «Народные инициативы» на 2021 год стали следующие мероприятия:</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1. Бурение водозаборной скважины для МКУК «</w:t>
      </w:r>
      <w:proofErr w:type="spellStart"/>
      <w:r w:rsidRPr="00903EB8">
        <w:rPr>
          <w:rFonts w:ascii="Times New Roman" w:eastAsia="Times New Roman" w:hAnsi="Times New Roman" w:cs="Times New Roman"/>
          <w:sz w:val="24"/>
          <w:szCs w:val="24"/>
        </w:rPr>
        <w:t>Барлукский</w:t>
      </w:r>
      <w:proofErr w:type="spellEnd"/>
      <w:r w:rsidRPr="00903EB8">
        <w:rPr>
          <w:rFonts w:ascii="Times New Roman" w:eastAsia="Times New Roman" w:hAnsi="Times New Roman" w:cs="Times New Roman"/>
          <w:sz w:val="24"/>
          <w:szCs w:val="24"/>
        </w:rPr>
        <w:t xml:space="preserve"> СКЦ» в с. </w:t>
      </w:r>
      <w:proofErr w:type="spellStart"/>
      <w:r w:rsidRPr="00903EB8">
        <w:rPr>
          <w:rFonts w:ascii="Times New Roman" w:eastAsia="Times New Roman" w:hAnsi="Times New Roman" w:cs="Times New Roman"/>
          <w:sz w:val="24"/>
          <w:szCs w:val="24"/>
        </w:rPr>
        <w:t>Бурук</w:t>
      </w:r>
      <w:proofErr w:type="spellEnd"/>
      <w:r w:rsidRPr="00903EB8">
        <w:rPr>
          <w:rFonts w:ascii="Times New Roman" w:eastAsia="Times New Roman" w:hAnsi="Times New Roman" w:cs="Times New Roman"/>
          <w:sz w:val="24"/>
          <w:szCs w:val="24"/>
        </w:rPr>
        <w:t>;</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2. Бурение водозаборной скважины для МКУК «</w:t>
      </w:r>
      <w:proofErr w:type="spellStart"/>
      <w:r w:rsidRPr="00903EB8">
        <w:rPr>
          <w:rFonts w:ascii="Times New Roman" w:eastAsia="Times New Roman" w:hAnsi="Times New Roman" w:cs="Times New Roman"/>
          <w:sz w:val="24"/>
          <w:szCs w:val="24"/>
        </w:rPr>
        <w:t>Барлукский</w:t>
      </w:r>
      <w:proofErr w:type="spellEnd"/>
      <w:r w:rsidRPr="00903EB8">
        <w:rPr>
          <w:rFonts w:ascii="Times New Roman" w:eastAsia="Times New Roman" w:hAnsi="Times New Roman" w:cs="Times New Roman"/>
          <w:sz w:val="24"/>
          <w:szCs w:val="24"/>
        </w:rPr>
        <w:t xml:space="preserve"> СКЦ» в с. Броды.</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 xml:space="preserve">В течение года мероприятия перечня не корректировались. </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  Статьей 86 БК РФ определено, что расходные обязательства возникают в результате принятия муниципальных правовых актов по вопросам местного значения, устанавливающими эти расходные обязательства. Расходные обязательства муниципального образования подлежат отражению в реестре расходных обязательств, обязанность ведения которого предусмотрена ст. 87 БК РФ.</w:t>
      </w:r>
    </w:p>
    <w:p w:rsidR="00903EB8" w:rsidRPr="00903EB8" w:rsidRDefault="00903EB8" w:rsidP="00903EB8">
      <w:pPr>
        <w:spacing w:after="0" w:line="240" w:lineRule="auto"/>
        <w:ind w:firstLine="567"/>
        <w:jc w:val="both"/>
        <w:rPr>
          <w:rFonts w:ascii="Times New Roman" w:eastAsia="Times New Roman" w:hAnsi="Times New Roman" w:cs="Times New Roman"/>
          <w:sz w:val="24"/>
          <w:szCs w:val="24"/>
        </w:rPr>
      </w:pPr>
      <w:r w:rsidRPr="00903EB8">
        <w:rPr>
          <w:rFonts w:ascii="Times New Roman" w:eastAsia="Times New Roman" w:hAnsi="Times New Roman" w:cs="Times New Roman"/>
          <w:sz w:val="24"/>
          <w:szCs w:val="24"/>
        </w:rPr>
        <w:t>Администрацией издано постановление от 19.01.2021г.</w:t>
      </w:r>
      <w:r>
        <w:rPr>
          <w:rFonts w:ascii="Times New Roman" w:eastAsia="Times New Roman" w:hAnsi="Times New Roman" w:cs="Times New Roman"/>
          <w:sz w:val="24"/>
          <w:szCs w:val="24"/>
        </w:rPr>
        <w:t xml:space="preserve"> </w:t>
      </w:r>
      <w:r w:rsidRPr="00903E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03EB8">
        <w:rPr>
          <w:rFonts w:ascii="Times New Roman" w:eastAsia="Times New Roman" w:hAnsi="Times New Roman" w:cs="Times New Roman"/>
          <w:sz w:val="24"/>
          <w:szCs w:val="24"/>
        </w:rPr>
        <w:t>2 «Об утверждении мероприятий перечня проектов народных инициатив, порядка организации работы по его реализации и расходовании бюджетных средств», которое устанавливает принятие на себя расходных обязательств по реализации мероприятий в 2021 году. Указанным постановлением определены ответственные должностные лица, сроки исполнения мероприятий (до 30 декабря 2021 года), порядок организации работы и расходования бюджетных средств.</w:t>
      </w:r>
    </w:p>
    <w:p w:rsidR="00903EB8" w:rsidRPr="00903EB8" w:rsidRDefault="00903EB8" w:rsidP="00903EB8">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eastAsia="en-US"/>
        </w:rPr>
      </w:pPr>
      <w:bookmarkStart w:id="1" w:name="_Hlk116573891"/>
      <w:r w:rsidRPr="00903EB8">
        <w:rPr>
          <w:rFonts w:ascii="Times New Roman" w:eastAsia="Times New Roman" w:hAnsi="Times New Roman" w:cs="Times New Roman"/>
          <w:color w:val="000000"/>
          <w:sz w:val="24"/>
          <w:szCs w:val="24"/>
          <w:lang w:eastAsia="en-US"/>
        </w:rPr>
        <w:t xml:space="preserve">В КСП представлен реестр расходных обязательств </w:t>
      </w:r>
      <w:proofErr w:type="spellStart"/>
      <w:r w:rsidRPr="00903EB8">
        <w:rPr>
          <w:rFonts w:ascii="Times New Roman" w:eastAsia="Times New Roman" w:hAnsi="Times New Roman" w:cs="Times New Roman"/>
          <w:color w:val="000000"/>
          <w:sz w:val="24"/>
          <w:szCs w:val="24"/>
          <w:lang w:eastAsia="en-US"/>
        </w:rPr>
        <w:t>Барлукского</w:t>
      </w:r>
      <w:proofErr w:type="spellEnd"/>
      <w:r w:rsidRPr="00903EB8">
        <w:rPr>
          <w:rFonts w:ascii="Times New Roman" w:eastAsia="Times New Roman" w:hAnsi="Times New Roman" w:cs="Times New Roman"/>
          <w:color w:val="000000"/>
          <w:sz w:val="24"/>
          <w:szCs w:val="24"/>
          <w:lang w:eastAsia="en-US"/>
        </w:rPr>
        <w:t xml:space="preserve"> муниципального образования на 2021 год, где отражены расходные обязательства на реализацию перечня мероприятий народных инициатив в сумме 308,2 тыс. руб. </w:t>
      </w:r>
      <w:r w:rsidRPr="00903EB8">
        <w:rPr>
          <w:rFonts w:ascii="Times New Roman" w:eastAsia="Times New Roman" w:hAnsi="Times New Roman" w:cs="Times New Roman"/>
          <w:b/>
          <w:bCs/>
          <w:color w:val="000000"/>
          <w:sz w:val="24"/>
          <w:szCs w:val="24"/>
          <w:lang w:eastAsia="en-US"/>
        </w:rPr>
        <w:t>Однако, нормативный правовой документ, на основании которого возникли эти расходные обязательства, в реестре не указан (п.</w:t>
      </w:r>
      <w:r>
        <w:rPr>
          <w:rFonts w:ascii="Times New Roman" w:eastAsia="Times New Roman" w:hAnsi="Times New Roman" w:cs="Times New Roman"/>
          <w:b/>
          <w:bCs/>
          <w:color w:val="000000"/>
          <w:sz w:val="24"/>
          <w:szCs w:val="24"/>
          <w:lang w:eastAsia="en-US"/>
        </w:rPr>
        <w:t xml:space="preserve"> </w:t>
      </w:r>
      <w:r w:rsidRPr="00903EB8">
        <w:rPr>
          <w:rFonts w:ascii="Times New Roman" w:eastAsia="Times New Roman" w:hAnsi="Times New Roman" w:cs="Times New Roman"/>
          <w:b/>
          <w:bCs/>
          <w:color w:val="000000"/>
          <w:sz w:val="24"/>
          <w:szCs w:val="24"/>
          <w:lang w:eastAsia="en-US"/>
        </w:rPr>
        <w:t xml:space="preserve">1.1.5 Классификатора нарушений: </w:t>
      </w:r>
      <w:r w:rsidRPr="00903EB8">
        <w:rPr>
          <w:rFonts w:ascii="Times New Roman" w:eastAsia="Calibri" w:hAnsi="Times New Roman" w:cs="Times New Roman"/>
          <w:b/>
          <w:bCs/>
          <w:color w:val="000000"/>
          <w:sz w:val="24"/>
          <w:szCs w:val="24"/>
          <w:lang w:eastAsia="en-US"/>
        </w:rPr>
        <w:t>нарушение порядка ведения реестра расходных обязательств, ст.</w:t>
      </w:r>
      <w:r>
        <w:rPr>
          <w:rFonts w:ascii="Times New Roman" w:eastAsia="Calibri" w:hAnsi="Times New Roman" w:cs="Times New Roman"/>
          <w:b/>
          <w:bCs/>
          <w:color w:val="000000"/>
          <w:sz w:val="24"/>
          <w:szCs w:val="24"/>
          <w:lang w:eastAsia="en-US"/>
        </w:rPr>
        <w:t xml:space="preserve"> </w:t>
      </w:r>
      <w:r w:rsidRPr="00903EB8">
        <w:rPr>
          <w:rFonts w:ascii="Times New Roman" w:eastAsia="Calibri" w:hAnsi="Times New Roman" w:cs="Times New Roman"/>
          <w:b/>
          <w:bCs/>
          <w:color w:val="000000"/>
          <w:sz w:val="24"/>
          <w:szCs w:val="24"/>
          <w:lang w:eastAsia="en-US"/>
        </w:rPr>
        <w:t>87 БК РФ).</w:t>
      </w:r>
    </w:p>
    <w:bookmarkEnd w:id="1"/>
    <w:p w:rsidR="006D5880" w:rsidRDefault="006D5880" w:rsidP="006D5880">
      <w:pPr>
        <w:pStyle w:val="a3"/>
        <w:spacing w:after="0" w:line="240" w:lineRule="auto"/>
        <w:ind w:left="0" w:firstLine="567"/>
        <w:jc w:val="both"/>
        <w:rPr>
          <w:rFonts w:ascii="Times New Roman" w:hAnsi="Times New Roman" w:cs="Times New Roman"/>
          <w:color w:val="FF0000"/>
          <w:sz w:val="24"/>
          <w:szCs w:val="24"/>
        </w:rPr>
      </w:pPr>
    </w:p>
    <w:p w:rsidR="00377369" w:rsidRPr="003E6449" w:rsidRDefault="000C0CCB" w:rsidP="00903EB8">
      <w:pPr>
        <w:tabs>
          <w:tab w:val="left" w:pos="567"/>
        </w:tabs>
        <w:spacing w:after="0" w:line="240" w:lineRule="auto"/>
        <w:jc w:val="both"/>
        <w:rPr>
          <w:rFonts w:ascii="Times New Roman" w:hAnsi="Times New Roman" w:cs="Times New Roman"/>
          <w:b/>
          <w:sz w:val="24"/>
          <w:szCs w:val="24"/>
        </w:rPr>
      </w:pPr>
      <w:r w:rsidRPr="00803121">
        <w:rPr>
          <w:rFonts w:ascii="Times New Roman" w:hAnsi="Times New Roman" w:cs="Times New Roman"/>
          <w:color w:val="FF0000"/>
          <w:sz w:val="24"/>
          <w:szCs w:val="24"/>
        </w:rPr>
        <w:tab/>
      </w:r>
      <w:r w:rsidR="00377369" w:rsidRPr="003E6449">
        <w:rPr>
          <w:rFonts w:ascii="Times New Roman" w:hAnsi="Times New Roman" w:cs="Times New Roman"/>
          <w:b/>
          <w:sz w:val="24"/>
          <w:szCs w:val="24"/>
        </w:rPr>
        <w:t xml:space="preserve">3. Проверка соблюдения </w:t>
      </w:r>
      <w:proofErr w:type="spellStart"/>
      <w:r w:rsidR="003E6449" w:rsidRPr="003E6449">
        <w:rPr>
          <w:rFonts w:ascii="Times New Roman" w:hAnsi="Times New Roman" w:cs="Times New Roman"/>
          <w:b/>
          <w:sz w:val="24"/>
          <w:szCs w:val="24"/>
        </w:rPr>
        <w:t>Барлук</w:t>
      </w:r>
      <w:r w:rsidR="00377369" w:rsidRPr="003E6449">
        <w:rPr>
          <w:rFonts w:ascii="Times New Roman" w:hAnsi="Times New Roman" w:cs="Times New Roman"/>
          <w:b/>
          <w:sz w:val="24"/>
          <w:szCs w:val="24"/>
        </w:rPr>
        <w:t>ским</w:t>
      </w:r>
      <w:proofErr w:type="spellEnd"/>
      <w:r w:rsidR="00377369" w:rsidRPr="003E6449">
        <w:rPr>
          <w:rFonts w:ascii="Times New Roman" w:hAnsi="Times New Roman" w:cs="Times New Roman"/>
          <w:b/>
          <w:sz w:val="24"/>
          <w:szCs w:val="24"/>
        </w:rPr>
        <w:t xml:space="preserve"> МО условий предоставления и расходования субсидий на реализацию мероприятий народных инициатив</w:t>
      </w:r>
    </w:p>
    <w:p w:rsidR="003E6449" w:rsidRPr="003E6449" w:rsidRDefault="003E6449" w:rsidP="003E6449">
      <w:pPr>
        <w:spacing w:after="0" w:line="240" w:lineRule="auto"/>
        <w:ind w:firstLine="567"/>
        <w:jc w:val="both"/>
        <w:rPr>
          <w:rFonts w:ascii="Times New Roman" w:eastAsia="Times New Roman" w:hAnsi="Times New Roman" w:cs="Times New Roman"/>
          <w:sz w:val="24"/>
          <w:szCs w:val="24"/>
        </w:rPr>
      </w:pPr>
      <w:r w:rsidRPr="003E6449">
        <w:rPr>
          <w:rFonts w:ascii="Times New Roman" w:eastAsia="Times New Roman" w:hAnsi="Times New Roman" w:cs="Times New Roman"/>
          <w:sz w:val="24"/>
          <w:szCs w:val="24"/>
        </w:rPr>
        <w:t>Пунктом 8 Положения № 108-пп определены условия предоставления и расходования субсидий на реализацию мероприятий народных инициатив, которыми являются:</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iCs/>
          <w:sz w:val="24"/>
          <w:szCs w:val="24"/>
        </w:rPr>
        <w:lastRenderedPageBreak/>
        <w:t>1)</w:t>
      </w:r>
      <w:r w:rsidRPr="003E6449">
        <w:rPr>
          <w:rFonts w:ascii="Times New Roman" w:eastAsia="Times New Roman" w:hAnsi="Times New Roman" w:cs="Times New Roman"/>
          <w:i/>
          <w:sz w:val="24"/>
          <w:szCs w:val="24"/>
        </w:rPr>
        <w:t xml:space="preserve"> наличие гарантийного письма, подписанного главой муниципального образования, о финансировании реализации Мероприятий за счет средств местного бюджета в 2021 году в объеме, соответствующем объему финансирования Мероприятий за счет средств местного бюджета;</w:t>
      </w:r>
    </w:p>
    <w:p w:rsidR="003E6449" w:rsidRPr="003E6449" w:rsidRDefault="003E6449" w:rsidP="003E6449">
      <w:pPr>
        <w:spacing w:after="0" w:line="240" w:lineRule="auto"/>
        <w:ind w:firstLine="567"/>
        <w:jc w:val="both"/>
        <w:rPr>
          <w:rFonts w:ascii="Times New Roman" w:eastAsia="Times New Roman" w:hAnsi="Times New Roman" w:cs="Times New Roman"/>
          <w:i/>
          <w:iCs/>
          <w:sz w:val="24"/>
          <w:szCs w:val="24"/>
        </w:rPr>
      </w:pPr>
      <w:r w:rsidRPr="003E6449">
        <w:rPr>
          <w:rFonts w:ascii="Times New Roman" w:eastAsia="Times New Roman" w:hAnsi="Times New Roman" w:cs="Times New Roman"/>
          <w:i/>
          <w:iCs/>
          <w:sz w:val="24"/>
          <w:szCs w:val="24"/>
        </w:rPr>
        <w:t>2) заключение соглашения о предоставлении субсидии, соответствующего требованиям, предусмотренным пунктами 9,</w:t>
      </w:r>
      <w:r>
        <w:rPr>
          <w:rFonts w:ascii="Times New Roman" w:eastAsia="Times New Roman" w:hAnsi="Times New Roman" w:cs="Times New Roman"/>
          <w:i/>
          <w:iCs/>
          <w:sz w:val="24"/>
          <w:szCs w:val="24"/>
        </w:rPr>
        <w:t xml:space="preserve"> </w:t>
      </w:r>
      <w:r w:rsidRPr="003E6449">
        <w:rPr>
          <w:rFonts w:ascii="Times New Roman" w:eastAsia="Times New Roman" w:hAnsi="Times New Roman" w:cs="Times New Roman"/>
          <w:i/>
          <w:iCs/>
          <w:sz w:val="24"/>
          <w:szCs w:val="24"/>
        </w:rPr>
        <w:t>10 Правил, устанавливающих общие требования к формированию, предоставлению и распределению субсидий местным бюджетам из областного бюджета, установленных постановлением Правительства Иркутской области от 24.09.2018г. №</w:t>
      </w:r>
      <w:r>
        <w:rPr>
          <w:rFonts w:ascii="Times New Roman" w:eastAsia="Times New Roman" w:hAnsi="Times New Roman" w:cs="Times New Roman"/>
          <w:i/>
          <w:iCs/>
          <w:sz w:val="24"/>
          <w:szCs w:val="24"/>
        </w:rPr>
        <w:t xml:space="preserve"> </w:t>
      </w:r>
      <w:r w:rsidRPr="003E6449">
        <w:rPr>
          <w:rFonts w:ascii="Times New Roman" w:eastAsia="Times New Roman" w:hAnsi="Times New Roman" w:cs="Times New Roman"/>
          <w:i/>
          <w:iCs/>
          <w:sz w:val="24"/>
          <w:szCs w:val="24"/>
        </w:rPr>
        <w:t xml:space="preserve">675-пп (далее – Правила формирования, предоставления и распределения субсидий); </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 xml:space="preserve">3) реализация полномочий, установленных ст. 14 Федерального закона № 131-ФЗ и Законом Иркутской области от 3.11.2016г. </w:t>
      </w:r>
      <w:r>
        <w:rPr>
          <w:rFonts w:ascii="Times New Roman" w:eastAsia="Times New Roman" w:hAnsi="Times New Roman" w:cs="Times New Roman"/>
          <w:i/>
          <w:sz w:val="24"/>
          <w:szCs w:val="24"/>
        </w:rPr>
        <w:t xml:space="preserve">№ </w:t>
      </w:r>
      <w:r w:rsidRPr="003E6449">
        <w:rPr>
          <w:rFonts w:ascii="Times New Roman" w:eastAsia="Times New Roman" w:hAnsi="Times New Roman" w:cs="Times New Roman"/>
          <w:i/>
          <w:sz w:val="24"/>
          <w:szCs w:val="24"/>
        </w:rPr>
        <w:t>96-ОЗ "О закреплении за сельскими поселениями Иркутской области вопросов местного значения";</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4) соответствие Мероприятий следующим требованиям:</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 соответствие направлениям расходования субсидий, установленным приложением 3 к Положению №</w:t>
      </w:r>
      <w:r>
        <w:rPr>
          <w:rFonts w:ascii="Times New Roman" w:eastAsia="Times New Roman" w:hAnsi="Times New Roman" w:cs="Times New Roman"/>
          <w:i/>
          <w:sz w:val="24"/>
          <w:szCs w:val="24"/>
        </w:rPr>
        <w:t xml:space="preserve"> </w:t>
      </w:r>
      <w:r w:rsidRPr="003E6449">
        <w:rPr>
          <w:rFonts w:ascii="Times New Roman" w:eastAsia="Times New Roman" w:hAnsi="Times New Roman" w:cs="Times New Roman"/>
          <w:i/>
          <w:sz w:val="24"/>
          <w:szCs w:val="24"/>
        </w:rPr>
        <w:t>108-пп;</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 период реализации – до 30 декабря года предоставления субсидий;</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 отсутствие в государственных программах Иркутской области;</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 определение объема финансирования в соответствии с пунктами 6,</w:t>
      </w:r>
      <w:r>
        <w:rPr>
          <w:rFonts w:ascii="Times New Roman" w:eastAsia="Times New Roman" w:hAnsi="Times New Roman" w:cs="Times New Roman"/>
          <w:i/>
          <w:sz w:val="24"/>
          <w:szCs w:val="24"/>
        </w:rPr>
        <w:t xml:space="preserve"> </w:t>
      </w:r>
      <w:r w:rsidRPr="003E6449">
        <w:rPr>
          <w:rFonts w:ascii="Times New Roman" w:eastAsia="Times New Roman" w:hAnsi="Times New Roman" w:cs="Times New Roman"/>
          <w:i/>
          <w:sz w:val="24"/>
          <w:szCs w:val="24"/>
        </w:rPr>
        <w:t>7 Положения № 108-пп;</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 xml:space="preserve">- финансирование каждого Мероприятия за счет субсидий и местного бюджета  </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5) наличие документов об одобрении Мероприятий;</w:t>
      </w:r>
    </w:p>
    <w:p w:rsidR="003E6449" w:rsidRPr="003E6449" w:rsidRDefault="003E6449" w:rsidP="003E6449">
      <w:pPr>
        <w:spacing w:after="0" w:line="240" w:lineRule="auto"/>
        <w:ind w:firstLine="567"/>
        <w:jc w:val="both"/>
        <w:rPr>
          <w:rFonts w:ascii="Times New Roman" w:eastAsia="Times New Roman" w:hAnsi="Times New Roman" w:cs="Times New Roman"/>
          <w:i/>
          <w:sz w:val="24"/>
          <w:szCs w:val="24"/>
        </w:rPr>
      </w:pPr>
      <w:r w:rsidRPr="003E6449">
        <w:rPr>
          <w:rFonts w:ascii="Times New Roman" w:eastAsia="Times New Roman" w:hAnsi="Times New Roman" w:cs="Times New Roman"/>
          <w:i/>
          <w:sz w:val="24"/>
          <w:szCs w:val="24"/>
        </w:rPr>
        <w:t>6) имущество, включая земельные участки, предназначенное для реализации Мероприятий, должно находиться в собственности (пользовании) муниципального образования;</w:t>
      </w:r>
    </w:p>
    <w:p w:rsidR="003E6449" w:rsidRPr="003E6449" w:rsidRDefault="003E6449" w:rsidP="003E6449">
      <w:pPr>
        <w:spacing w:after="0" w:line="240" w:lineRule="auto"/>
        <w:ind w:firstLine="567"/>
        <w:jc w:val="both"/>
        <w:rPr>
          <w:rFonts w:ascii="Times New Roman" w:eastAsia="Times New Roman" w:hAnsi="Times New Roman" w:cs="Times New Roman"/>
          <w:sz w:val="24"/>
          <w:szCs w:val="24"/>
        </w:rPr>
      </w:pPr>
      <w:r w:rsidRPr="003E6449">
        <w:rPr>
          <w:rFonts w:ascii="Times New Roman" w:eastAsia="Times New Roman" w:hAnsi="Times New Roman" w:cs="Times New Roman"/>
          <w:i/>
          <w:sz w:val="24"/>
          <w:szCs w:val="24"/>
        </w:rPr>
        <w:t>7) наличие муниципального правового акта, устанавливающего расходные обязательства муниципального образования на реализацию Мероприятий, перечень Мероприятий и порядок организации работы по их реализации</w:t>
      </w:r>
      <w:r w:rsidRPr="003E6449">
        <w:rPr>
          <w:rFonts w:ascii="Times New Roman" w:eastAsia="Times New Roman" w:hAnsi="Times New Roman" w:cs="Times New Roman"/>
          <w:sz w:val="24"/>
          <w:szCs w:val="24"/>
        </w:rPr>
        <w:t>.</w:t>
      </w:r>
    </w:p>
    <w:p w:rsidR="003E6449" w:rsidRPr="003E6449" w:rsidRDefault="003E6449" w:rsidP="003E6449">
      <w:pPr>
        <w:spacing w:after="0" w:line="240" w:lineRule="auto"/>
        <w:ind w:firstLine="567"/>
        <w:jc w:val="both"/>
        <w:rPr>
          <w:rFonts w:ascii="Times New Roman" w:eastAsia="Times New Roman" w:hAnsi="Times New Roman" w:cs="Times New Roman"/>
          <w:sz w:val="24"/>
          <w:szCs w:val="24"/>
        </w:rPr>
      </w:pPr>
      <w:r w:rsidRPr="003E6449">
        <w:rPr>
          <w:rFonts w:ascii="Times New Roman" w:eastAsia="Times New Roman" w:hAnsi="Times New Roman" w:cs="Times New Roman"/>
          <w:sz w:val="24"/>
          <w:szCs w:val="24"/>
        </w:rPr>
        <w:t xml:space="preserve">КСП района проведен анализ соблюдения перечисленных выше условий предоставления субсидий </w:t>
      </w:r>
      <w:proofErr w:type="spellStart"/>
      <w:r w:rsidRPr="003E6449">
        <w:rPr>
          <w:rFonts w:ascii="Times New Roman" w:eastAsia="Times New Roman" w:hAnsi="Times New Roman" w:cs="Times New Roman"/>
          <w:sz w:val="24"/>
          <w:szCs w:val="24"/>
        </w:rPr>
        <w:t>Барлукскому</w:t>
      </w:r>
      <w:proofErr w:type="spellEnd"/>
      <w:r w:rsidRPr="003E6449">
        <w:rPr>
          <w:rFonts w:ascii="Times New Roman" w:eastAsia="Times New Roman" w:hAnsi="Times New Roman" w:cs="Times New Roman"/>
          <w:sz w:val="24"/>
          <w:szCs w:val="24"/>
        </w:rPr>
        <w:t xml:space="preserve"> МО, в результате которого установлено, что:</w:t>
      </w:r>
    </w:p>
    <w:p w:rsidR="003E6449" w:rsidRPr="003E6449" w:rsidRDefault="003E6449" w:rsidP="003E6449">
      <w:pPr>
        <w:spacing w:after="0" w:line="240" w:lineRule="auto"/>
        <w:ind w:firstLine="567"/>
        <w:jc w:val="both"/>
        <w:rPr>
          <w:rFonts w:ascii="Times New Roman" w:eastAsia="Times New Roman" w:hAnsi="Times New Roman" w:cs="Times New Roman"/>
          <w:sz w:val="24"/>
          <w:szCs w:val="24"/>
        </w:rPr>
      </w:pPr>
      <w:r w:rsidRPr="003E6449">
        <w:rPr>
          <w:rFonts w:ascii="Times New Roman" w:eastAsia="Times New Roman" w:hAnsi="Times New Roman" w:cs="Times New Roman"/>
          <w:sz w:val="24"/>
          <w:szCs w:val="24"/>
        </w:rPr>
        <w:t xml:space="preserve">- гарантийное письмо об обеспечении </w:t>
      </w:r>
      <w:proofErr w:type="spellStart"/>
      <w:r w:rsidRPr="003E6449">
        <w:rPr>
          <w:rFonts w:ascii="Times New Roman" w:eastAsia="Times New Roman" w:hAnsi="Times New Roman" w:cs="Times New Roman"/>
          <w:sz w:val="24"/>
          <w:szCs w:val="24"/>
        </w:rPr>
        <w:t>софинансирования</w:t>
      </w:r>
      <w:proofErr w:type="spellEnd"/>
      <w:r w:rsidRPr="003E6449">
        <w:rPr>
          <w:rFonts w:ascii="Times New Roman" w:eastAsia="Times New Roman" w:hAnsi="Times New Roman" w:cs="Times New Roman"/>
          <w:sz w:val="24"/>
          <w:szCs w:val="24"/>
        </w:rPr>
        <w:t xml:space="preserve"> из местного бюджета в размере 6,2 тыс. руб. реализации мероприятий народных инициатив в 2021 году имеется</w:t>
      </w:r>
      <w:r>
        <w:rPr>
          <w:rFonts w:ascii="Times New Roman" w:eastAsia="Times New Roman" w:hAnsi="Times New Roman" w:cs="Times New Roman"/>
          <w:sz w:val="24"/>
          <w:szCs w:val="24"/>
        </w:rPr>
        <w:t>;</w:t>
      </w:r>
    </w:p>
    <w:p w:rsidR="003E6449" w:rsidRPr="003E6449" w:rsidRDefault="003E6449" w:rsidP="003E6449">
      <w:pPr>
        <w:spacing w:after="0" w:line="240" w:lineRule="auto"/>
        <w:ind w:firstLine="567"/>
        <w:jc w:val="both"/>
        <w:rPr>
          <w:rFonts w:ascii="Times New Roman" w:eastAsia="Times New Roman" w:hAnsi="Times New Roman" w:cs="Times New Roman"/>
          <w:sz w:val="24"/>
          <w:szCs w:val="24"/>
        </w:rPr>
      </w:pPr>
      <w:r w:rsidRPr="003E6449">
        <w:rPr>
          <w:rFonts w:ascii="Times New Roman" w:eastAsia="Times New Roman" w:hAnsi="Times New Roman" w:cs="Times New Roman"/>
          <w:sz w:val="24"/>
          <w:szCs w:val="24"/>
        </w:rPr>
        <w:t>- соглашение о предоставлении субсидий заключено в соответствии с требованиями, предусмотренными пунктами 9,</w:t>
      </w:r>
      <w:r>
        <w:rPr>
          <w:rFonts w:ascii="Times New Roman" w:eastAsia="Times New Roman" w:hAnsi="Times New Roman" w:cs="Times New Roman"/>
          <w:sz w:val="24"/>
          <w:szCs w:val="24"/>
        </w:rPr>
        <w:t xml:space="preserve"> </w:t>
      </w:r>
      <w:r w:rsidRPr="003E6449">
        <w:rPr>
          <w:rFonts w:ascii="Times New Roman" w:eastAsia="Times New Roman" w:hAnsi="Times New Roman" w:cs="Times New Roman"/>
          <w:sz w:val="24"/>
          <w:szCs w:val="24"/>
        </w:rPr>
        <w:t>10 Правил формирования, предостав</w:t>
      </w:r>
      <w:r>
        <w:rPr>
          <w:rFonts w:ascii="Times New Roman" w:eastAsia="Times New Roman" w:hAnsi="Times New Roman" w:cs="Times New Roman"/>
          <w:sz w:val="24"/>
          <w:szCs w:val="24"/>
        </w:rPr>
        <w:t>ления и распределения субсидий;</w:t>
      </w:r>
    </w:p>
    <w:p w:rsidR="003E6449" w:rsidRPr="003E6449" w:rsidRDefault="003E6449" w:rsidP="003E6449">
      <w:pPr>
        <w:spacing w:after="0" w:line="240" w:lineRule="auto"/>
        <w:ind w:firstLine="567"/>
        <w:jc w:val="both"/>
        <w:rPr>
          <w:rFonts w:ascii="Times New Roman" w:eastAsia="Times New Roman" w:hAnsi="Times New Roman" w:cs="Times New Roman"/>
          <w:sz w:val="24"/>
          <w:szCs w:val="24"/>
        </w:rPr>
      </w:pPr>
      <w:r w:rsidRPr="003E6449">
        <w:rPr>
          <w:rFonts w:ascii="Times New Roman" w:eastAsia="Times New Roman" w:hAnsi="Times New Roman" w:cs="Times New Roman"/>
          <w:sz w:val="24"/>
          <w:szCs w:val="24"/>
        </w:rPr>
        <w:t>- мероприятия перечня проектов народных инициатив на 2021 год направлены на создание условий для организации досуга и обеспечения жителей поселения услугами культуры. Данные мероприятия относятся к полномочиям органов местного самоуправления, установленных Федеральных законом от 06.10.2003г. № 131-ФЗ «Об общих принципах организации местного самоуправления в Российской Федерации» и соответствуют требованиям, определенным Положением № 108-пп</w:t>
      </w:r>
      <w:r>
        <w:rPr>
          <w:rFonts w:ascii="Times New Roman" w:eastAsia="Times New Roman" w:hAnsi="Times New Roman" w:cs="Times New Roman"/>
          <w:sz w:val="24"/>
          <w:szCs w:val="24"/>
        </w:rPr>
        <w:t>;</w:t>
      </w:r>
    </w:p>
    <w:p w:rsidR="003E6449" w:rsidRPr="003E6449" w:rsidRDefault="003E6449" w:rsidP="003E6449">
      <w:pPr>
        <w:spacing w:after="0" w:line="240" w:lineRule="auto"/>
        <w:ind w:firstLine="567"/>
        <w:jc w:val="both"/>
        <w:rPr>
          <w:rFonts w:ascii="Times New Roman" w:eastAsia="Times New Roman" w:hAnsi="Times New Roman" w:cs="Times New Roman"/>
          <w:sz w:val="24"/>
          <w:szCs w:val="24"/>
        </w:rPr>
      </w:pPr>
      <w:r w:rsidRPr="003E6449">
        <w:rPr>
          <w:rFonts w:ascii="Times New Roman" w:eastAsia="Times New Roman" w:hAnsi="Times New Roman" w:cs="Times New Roman"/>
          <w:sz w:val="24"/>
          <w:szCs w:val="24"/>
        </w:rPr>
        <w:t>- перечень мероприятий одобрен на конференц</w:t>
      </w:r>
      <w:r>
        <w:rPr>
          <w:rFonts w:ascii="Times New Roman" w:eastAsia="Times New Roman" w:hAnsi="Times New Roman" w:cs="Times New Roman"/>
          <w:sz w:val="24"/>
          <w:szCs w:val="24"/>
        </w:rPr>
        <w:t>ии граждан (собрании делегатов);</w:t>
      </w:r>
    </w:p>
    <w:p w:rsidR="003E6449" w:rsidRPr="003E6449" w:rsidRDefault="003E6449" w:rsidP="003E6449">
      <w:pPr>
        <w:spacing w:after="0" w:line="240" w:lineRule="auto"/>
        <w:ind w:firstLine="567"/>
        <w:jc w:val="both"/>
        <w:rPr>
          <w:rFonts w:ascii="Times New Roman" w:eastAsia="Times New Roman" w:hAnsi="Times New Roman" w:cs="Times New Roman"/>
          <w:b/>
          <w:bCs/>
          <w:sz w:val="24"/>
          <w:szCs w:val="24"/>
        </w:rPr>
      </w:pPr>
      <w:r w:rsidRPr="003E6449">
        <w:rPr>
          <w:rFonts w:ascii="Times New Roman" w:eastAsia="Times New Roman" w:hAnsi="Times New Roman" w:cs="Times New Roman"/>
          <w:sz w:val="24"/>
          <w:szCs w:val="24"/>
        </w:rPr>
        <w:t xml:space="preserve">- имущество, включая земельные участки, предназначенные для реализации мероприятий проектов народных инициатив, находится в муниципальной собственности (здание Дома досуга с. </w:t>
      </w:r>
      <w:proofErr w:type="spellStart"/>
      <w:r w:rsidRPr="003E6449">
        <w:rPr>
          <w:rFonts w:ascii="Times New Roman" w:eastAsia="Times New Roman" w:hAnsi="Times New Roman" w:cs="Times New Roman"/>
          <w:sz w:val="24"/>
          <w:szCs w:val="24"/>
        </w:rPr>
        <w:t>Бурук</w:t>
      </w:r>
      <w:proofErr w:type="spellEnd"/>
      <w:r w:rsidRPr="003E6449">
        <w:rPr>
          <w:rFonts w:ascii="Times New Roman" w:eastAsia="Times New Roman" w:hAnsi="Times New Roman" w:cs="Times New Roman"/>
          <w:sz w:val="24"/>
          <w:szCs w:val="24"/>
        </w:rPr>
        <w:t>, ул. Ленина д.</w:t>
      </w:r>
      <w:r>
        <w:rPr>
          <w:rFonts w:ascii="Times New Roman" w:eastAsia="Times New Roman" w:hAnsi="Times New Roman" w:cs="Times New Roman"/>
          <w:sz w:val="24"/>
          <w:szCs w:val="24"/>
        </w:rPr>
        <w:t xml:space="preserve"> </w:t>
      </w:r>
      <w:r w:rsidRPr="003E6449">
        <w:rPr>
          <w:rFonts w:ascii="Times New Roman" w:eastAsia="Times New Roman" w:hAnsi="Times New Roman" w:cs="Times New Roman"/>
          <w:sz w:val="24"/>
          <w:szCs w:val="24"/>
        </w:rPr>
        <w:t>23 и земельный участок под ним, здание клуба с. Броды, ул. Центральная д.</w:t>
      </w:r>
      <w:r>
        <w:rPr>
          <w:rFonts w:ascii="Times New Roman" w:eastAsia="Times New Roman" w:hAnsi="Times New Roman" w:cs="Times New Roman"/>
          <w:sz w:val="24"/>
          <w:szCs w:val="24"/>
        </w:rPr>
        <w:t xml:space="preserve"> </w:t>
      </w:r>
      <w:r w:rsidRPr="003E6449">
        <w:rPr>
          <w:rFonts w:ascii="Times New Roman" w:eastAsia="Times New Roman" w:hAnsi="Times New Roman" w:cs="Times New Roman"/>
          <w:sz w:val="24"/>
          <w:szCs w:val="24"/>
        </w:rPr>
        <w:t xml:space="preserve">13 и участок под ним) и отражены в реестре муниципального имущества </w:t>
      </w:r>
      <w:proofErr w:type="spellStart"/>
      <w:r w:rsidRPr="003E6449">
        <w:rPr>
          <w:rFonts w:ascii="Times New Roman" w:eastAsia="Times New Roman" w:hAnsi="Times New Roman" w:cs="Times New Roman"/>
          <w:sz w:val="24"/>
          <w:szCs w:val="24"/>
        </w:rPr>
        <w:t>Барлукского</w:t>
      </w:r>
      <w:proofErr w:type="spellEnd"/>
      <w:r w:rsidRPr="003E6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w:t>
      </w:r>
    </w:p>
    <w:p w:rsidR="003E6449" w:rsidRPr="003E6449" w:rsidRDefault="003E6449" w:rsidP="003E6449">
      <w:pPr>
        <w:spacing w:after="0" w:line="240" w:lineRule="auto"/>
        <w:ind w:firstLine="567"/>
        <w:jc w:val="both"/>
        <w:rPr>
          <w:rFonts w:ascii="Times New Roman" w:eastAsia="Times New Roman" w:hAnsi="Times New Roman" w:cs="Times New Roman"/>
          <w:sz w:val="24"/>
          <w:szCs w:val="24"/>
        </w:rPr>
      </w:pPr>
      <w:r w:rsidRPr="003E6449">
        <w:rPr>
          <w:rFonts w:ascii="Times New Roman" w:eastAsia="Times New Roman" w:hAnsi="Times New Roman" w:cs="Times New Roman"/>
          <w:b/>
          <w:bCs/>
          <w:sz w:val="24"/>
          <w:szCs w:val="24"/>
        </w:rPr>
        <w:t xml:space="preserve">- </w:t>
      </w:r>
      <w:r w:rsidRPr="003E6449">
        <w:rPr>
          <w:rFonts w:ascii="Times New Roman" w:eastAsia="Times New Roman" w:hAnsi="Times New Roman" w:cs="Times New Roman"/>
          <w:sz w:val="24"/>
          <w:szCs w:val="24"/>
        </w:rPr>
        <w:t>муниципальный правовой акт, устанавливающий расходные обязательства муниципального образования на реализацию Мероприятий, принят.</w:t>
      </w:r>
    </w:p>
    <w:p w:rsidR="00490816" w:rsidRPr="00490816" w:rsidRDefault="00490816" w:rsidP="00490816">
      <w:pPr>
        <w:spacing w:after="0" w:line="240" w:lineRule="auto"/>
        <w:ind w:firstLine="567"/>
        <w:jc w:val="both"/>
        <w:rPr>
          <w:rFonts w:ascii="Times New Roman" w:eastAsia="Times New Roman" w:hAnsi="Times New Roman" w:cs="Times New Roman"/>
          <w:sz w:val="24"/>
          <w:szCs w:val="24"/>
        </w:rPr>
      </w:pPr>
      <w:r w:rsidRPr="00490816">
        <w:rPr>
          <w:rFonts w:ascii="Times New Roman" w:eastAsia="Times New Roman" w:hAnsi="Times New Roman" w:cs="Times New Roman"/>
          <w:color w:val="000000"/>
          <w:sz w:val="24"/>
          <w:szCs w:val="24"/>
        </w:rPr>
        <w:t xml:space="preserve">Между Министерством эконмического развития и промышленности Иркутской области и администрацией </w:t>
      </w:r>
      <w:proofErr w:type="spellStart"/>
      <w:r w:rsidRPr="00490816">
        <w:rPr>
          <w:rFonts w:ascii="Times New Roman" w:eastAsia="Times New Roman" w:hAnsi="Times New Roman" w:cs="Times New Roman"/>
          <w:color w:val="000000"/>
          <w:sz w:val="24"/>
          <w:szCs w:val="24"/>
        </w:rPr>
        <w:t>Барлукского</w:t>
      </w:r>
      <w:proofErr w:type="spellEnd"/>
      <w:r w:rsidRPr="00490816">
        <w:rPr>
          <w:rFonts w:ascii="Times New Roman" w:eastAsia="Times New Roman" w:hAnsi="Times New Roman" w:cs="Times New Roman"/>
          <w:color w:val="000000"/>
          <w:sz w:val="24"/>
          <w:szCs w:val="24"/>
        </w:rPr>
        <w:t xml:space="preserve"> сельского поселения заключено Соглашение от 12.02.2021г. № 05-62-77/21-3 (далее – Соглашение). Предметом Соглашения </w:t>
      </w:r>
      <w:bookmarkStart w:id="2" w:name="_Hlk115948380"/>
      <w:r w:rsidRPr="00490816">
        <w:rPr>
          <w:rFonts w:ascii="Times New Roman" w:eastAsia="Times New Roman" w:hAnsi="Times New Roman" w:cs="Times New Roman"/>
          <w:color w:val="000000"/>
          <w:sz w:val="24"/>
          <w:szCs w:val="24"/>
        </w:rPr>
        <w:t xml:space="preserve">является предоставление из областного бюджета в 2021 году бюджету </w:t>
      </w:r>
      <w:proofErr w:type="spellStart"/>
      <w:r w:rsidRPr="00490816">
        <w:rPr>
          <w:rFonts w:ascii="Times New Roman" w:eastAsia="Times New Roman" w:hAnsi="Times New Roman" w:cs="Times New Roman"/>
          <w:color w:val="000000"/>
          <w:sz w:val="24"/>
          <w:szCs w:val="24"/>
        </w:rPr>
        <w:t>Барлукского</w:t>
      </w:r>
      <w:proofErr w:type="spellEnd"/>
      <w:r w:rsidRPr="00490816">
        <w:rPr>
          <w:rFonts w:ascii="Times New Roman" w:eastAsia="Times New Roman" w:hAnsi="Times New Roman" w:cs="Times New Roman"/>
          <w:color w:val="000000"/>
          <w:sz w:val="24"/>
          <w:szCs w:val="24"/>
        </w:rPr>
        <w:t xml:space="preserve"> муниципального образования субсидии в целях </w:t>
      </w:r>
      <w:proofErr w:type="spellStart"/>
      <w:r w:rsidRPr="00490816">
        <w:rPr>
          <w:rFonts w:ascii="Times New Roman" w:eastAsia="Times New Roman" w:hAnsi="Times New Roman" w:cs="Times New Roman"/>
          <w:color w:val="000000"/>
          <w:sz w:val="24"/>
          <w:szCs w:val="24"/>
        </w:rPr>
        <w:t>софинансирования</w:t>
      </w:r>
      <w:proofErr w:type="spellEnd"/>
      <w:r w:rsidRPr="00490816">
        <w:rPr>
          <w:rFonts w:ascii="Times New Roman" w:eastAsia="Times New Roman" w:hAnsi="Times New Roman" w:cs="Times New Roman"/>
          <w:color w:val="000000"/>
          <w:sz w:val="24"/>
          <w:szCs w:val="24"/>
        </w:rPr>
        <w:t xml:space="preserve"> расходных </w:t>
      </w:r>
      <w:r w:rsidRPr="00490816">
        <w:rPr>
          <w:rFonts w:ascii="Times New Roman" w:eastAsia="Times New Roman" w:hAnsi="Times New Roman" w:cs="Times New Roman"/>
          <w:color w:val="000000"/>
          <w:sz w:val="24"/>
          <w:szCs w:val="24"/>
        </w:rPr>
        <w:lastRenderedPageBreak/>
        <w:t xml:space="preserve">обязательств на реализацию мероприятий перечня проектов народных инициатив. </w:t>
      </w:r>
      <w:r w:rsidRPr="00490816">
        <w:rPr>
          <w:rFonts w:ascii="Times New Roman" w:eastAsia="Times New Roman" w:hAnsi="Times New Roman" w:cs="Times New Roman"/>
          <w:sz w:val="24"/>
          <w:szCs w:val="24"/>
        </w:rPr>
        <w:t xml:space="preserve">Размер субсидии, предоставляемой из областного бюджета бюджету </w:t>
      </w:r>
      <w:proofErr w:type="spellStart"/>
      <w:r w:rsidRPr="00490816">
        <w:rPr>
          <w:rFonts w:ascii="Times New Roman" w:eastAsia="Times New Roman" w:hAnsi="Times New Roman" w:cs="Times New Roman"/>
          <w:sz w:val="24"/>
          <w:szCs w:val="24"/>
        </w:rPr>
        <w:t>Барлукского</w:t>
      </w:r>
      <w:proofErr w:type="spellEnd"/>
      <w:r w:rsidRPr="00490816">
        <w:rPr>
          <w:rFonts w:ascii="Times New Roman" w:eastAsia="Times New Roman" w:hAnsi="Times New Roman" w:cs="Times New Roman"/>
          <w:sz w:val="24"/>
          <w:szCs w:val="24"/>
        </w:rPr>
        <w:t xml:space="preserve"> МО составляет </w:t>
      </w:r>
      <w:r w:rsidRPr="00490816">
        <w:rPr>
          <w:rFonts w:ascii="Times New Roman" w:eastAsia="Times New Roman" w:hAnsi="Times New Roman" w:cs="Times New Roman"/>
          <w:b/>
          <w:sz w:val="24"/>
          <w:szCs w:val="24"/>
        </w:rPr>
        <w:t>302 тыс. руб.,</w:t>
      </w:r>
      <w:r w:rsidRPr="00490816">
        <w:rPr>
          <w:rFonts w:ascii="Times New Roman" w:eastAsia="Times New Roman" w:hAnsi="Times New Roman" w:cs="Times New Roman"/>
          <w:sz w:val="24"/>
          <w:szCs w:val="24"/>
        </w:rPr>
        <w:t xml:space="preserve"> или 98% от общего объема бюджетных ассигнований, предусматриваемых в бюджете на финансовое обеспечение расходных обязательств (308,2 тыс. руб.). Субсидия предоставляется в рамках подпрограммы «Государственная политика в сфере экономического развития Иркутской области» государственной программы «Экономическое развитие и инновационная экономика» на 2019-2024 годы.</w:t>
      </w:r>
    </w:p>
    <w:bookmarkEnd w:id="2"/>
    <w:p w:rsidR="00490816" w:rsidRPr="00490816" w:rsidRDefault="00490816" w:rsidP="00490816">
      <w:pPr>
        <w:spacing w:after="0" w:line="240" w:lineRule="auto"/>
        <w:ind w:firstLine="567"/>
        <w:jc w:val="both"/>
        <w:rPr>
          <w:rFonts w:ascii="Times New Roman" w:eastAsia="Times New Roman" w:hAnsi="Times New Roman" w:cs="Times New Roman"/>
          <w:sz w:val="24"/>
          <w:szCs w:val="24"/>
        </w:rPr>
      </w:pPr>
      <w:r w:rsidRPr="00490816">
        <w:rPr>
          <w:rFonts w:ascii="Times New Roman" w:eastAsia="Times New Roman" w:hAnsi="Times New Roman" w:cs="Times New Roman"/>
          <w:sz w:val="24"/>
          <w:szCs w:val="24"/>
        </w:rPr>
        <w:t xml:space="preserve">Согласно Заявки на предоставление субсидий из областного бюджета местным бюджетам на реализацию мероприятий перечня проектов народных инициатив на 2021 год, областная субсидия и средства местного бюджета, предусмотренные на </w:t>
      </w:r>
      <w:proofErr w:type="spellStart"/>
      <w:r w:rsidRPr="00490816">
        <w:rPr>
          <w:rFonts w:ascii="Times New Roman" w:eastAsia="Times New Roman" w:hAnsi="Times New Roman" w:cs="Times New Roman"/>
          <w:sz w:val="24"/>
          <w:szCs w:val="24"/>
        </w:rPr>
        <w:t>софинансирование</w:t>
      </w:r>
      <w:proofErr w:type="spellEnd"/>
      <w:r w:rsidRPr="00490816">
        <w:rPr>
          <w:rFonts w:ascii="Times New Roman" w:eastAsia="Times New Roman" w:hAnsi="Times New Roman" w:cs="Times New Roman"/>
          <w:sz w:val="24"/>
          <w:szCs w:val="24"/>
        </w:rPr>
        <w:t xml:space="preserve"> мероприятий, распределены следующим образом (см. таблицу №</w:t>
      </w:r>
      <w:r>
        <w:rPr>
          <w:rFonts w:ascii="Times New Roman" w:eastAsia="Times New Roman" w:hAnsi="Times New Roman" w:cs="Times New Roman"/>
          <w:sz w:val="24"/>
          <w:szCs w:val="24"/>
        </w:rPr>
        <w:t xml:space="preserve"> </w:t>
      </w:r>
      <w:r w:rsidRPr="00490816">
        <w:rPr>
          <w:rFonts w:ascii="Times New Roman" w:eastAsia="Times New Roman" w:hAnsi="Times New Roman" w:cs="Times New Roman"/>
          <w:sz w:val="24"/>
          <w:szCs w:val="24"/>
        </w:rPr>
        <w:t>1).</w:t>
      </w:r>
    </w:p>
    <w:p w:rsidR="00490816" w:rsidRPr="00490816" w:rsidRDefault="00490816" w:rsidP="00490816">
      <w:pPr>
        <w:spacing w:after="0" w:line="240" w:lineRule="auto"/>
        <w:ind w:firstLine="567"/>
        <w:jc w:val="right"/>
        <w:rPr>
          <w:rFonts w:ascii="Times New Roman" w:eastAsia="Times New Roman" w:hAnsi="Times New Roman" w:cs="Times New Roman"/>
          <w:sz w:val="24"/>
          <w:szCs w:val="24"/>
        </w:rPr>
      </w:pPr>
      <w:r w:rsidRPr="00490816">
        <w:rPr>
          <w:rFonts w:ascii="Times New Roman" w:eastAsia="Times New Roman" w:hAnsi="Times New Roman" w:cs="Times New Roman"/>
          <w:sz w:val="24"/>
          <w:szCs w:val="24"/>
        </w:rPr>
        <w:t>Таблица №</w:t>
      </w:r>
      <w:r>
        <w:rPr>
          <w:rFonts w:ascii="Times New Roman" w:eastAsia="Times New Roman" w:hAnsi="Times New Roman" w:cs="Times New Roman"/>
          <w:sz w:val="24"/>
          <w:szCs w:val="24"/>
        </w:rPr>
        <w:t xml:space="preserve"> </w:t>
      </w:r>
      <w:r w:rsidRPr="00490816">
        <w:rPr>
          <w:rFonts w:ascii="Times New Roman" w:eastAsia="Times New Roman" w:hAnsi="Times New Roman" w:cs="Times New Roman"/>
          <w:sz w:val="24"/>
          <w:szCs w:val="24"/>
        </w:rPr>
        <w:t>1 (тыс. руб.).</w:t>
      </w:r>
    </w:p>
    <w:tbl>
      <w:tblPr>
        <w:tblStyle w:val="11"/>
        <w:tblW w:w="9469" w:type="dxa"/>
        <w:tblInd w:w="-5" w:type="dxa"/>
        <w:tblLayout w:type="fixed"/>
        <w:tblLook w:val="04A0" w:firstRow="1" w:lastRow="0" w:firstColumn="1" w:lastColumn="0" w:noHBand="0" w:noVBand="1"/>
      </w:tblPr>
      <w:tblGrid>
        <w:gridCol w:w="505"/>
        <w:gridCol w:w="4995"/>
        <w:gridCol w:w="1559"/>
        <w:gridCol w:w="1276"/>
        <w:gridCol w:w="1134"/>
      </w:tblGrid>
      <w:tr w:rsidR="00490816" w:rsidRPr="00490816" w:rsidTr="00490816">
        <w:trPr>
          <w:trHeight w:val="285"/>
        </w:trPr>
        <w:tc>
          <w:tcPr>
            <w:tcW w:w="505" w:type="dxa"/>
            <w:vMerge w:val="restart"/>
          </w:tcPr>
          <w:p w:rsidR="00490816" w:rsidRPr="00490816" w:rsidRDefault="00490816" w:rsidP="00490816">
            <w:pPr>
              <w:ind w:right="-1" w:firstLine="567"/>
              <w:jc w:val="center"/>
              <w:rPr>
                <w:rFonts w:ascii="Times New Roman" w:eastAsia="Times New Roman" w:hAnsi="Times New Roman"/>
                <w:sz w:val="20"/>
                <w:szCs w:val="20"/>
              </w:rPr>
            </w:pPr>
            <w:r w:rsidRPr="00490816">
              <w:rPr>
                <w:rFonts w:ascii="Times New Roman" w:eastAsia="Times New Roman" w:hAnsi="Times New Roman"/>
                <w:sz w:val="20"/>
                <w:szCs w:val="20"/>
              </w:rPr>
              <w:t>№ п/п</w:t>
            </w:r>
          </w:p>
        </w:tc>
        <w:tc>
          <w:tcPr>
            <w:tcW w:w="4995" w:type="dxa"/>
            <w:vMerge w:val="restart"/>
          </w:tcPr>
          <w:p w:rsidR="00490816" w:rsidRPr="00490816" w:rsidRDefault="00490816" w:rsidP="00490816">
            <w:pPr>
              <w:ind w:firstLine="567"/>
              <w:jc w:val="center"/>
              <w:rPr>
                <w:rFonts w:ascii="Times New Roman" w:eastAsia="Times New Roman" w:hAnsi="Times New Roman"/>
                <w:sz w:val="20"/>
                <w:szCs w:val="20"/>
              </w:rPr>
            </w:pPr>
            <w:r w:rsidRPr="00490816">
              <w:rPr>
                <w:rFonts w:ascii="Times New Roman" w:eastAsia="Times New Roman" w:hAnsi="Times New Roman"/>
                <w:sz w:val="20"/>
                <w:szCs w:val="20"/>
              </w:rPr>
              <w:t>Наименование мероприятия</w:t>
            </w:r>
          </w:p>
        </w:tc>
        <w:tc>
          <w:tcPr>
            <w:tcW w:w="1559" w:type="dxa"/>
            <w:vMerge w:val="restart"/>
          </w:tcPr>
          <w:p w:rsidR="00490816" w:rsidRPr="00490816" w:rsidRDefault="00490816" w:rsidP="00490816">
            <w:pPr>
              <w:ind w:left="-137" w:right="-108" w:firstLine="34"/>
              <w:jc w:val="center"/>
              <w:rPr>
                <w:rFonts w:ascii="Times New Roman" w:eastAsia="Times New Roman" w:hAnsi="Times New Roman"/>
                <w:sz w:val="20"/>
                <w:szCs w:val="20"/>
              </w:rPr>
            </w:pPr>
            <w:r>
              <w:rPr>
                <w:rFonts w:ascii="Times New Roman" w:eastAsia="Times New Roman" w:hAnsi="Times New Roman"/>
                <w:sz w:val="20"/>
                <w:szCs w:val="20"/>
              </w:rPr>
              <w:t>Объем финансирования- всего</w:t>
            </w:r>
          </w:p>
        </w:tc>
        <w:tc>
          <w:tcPr>
            <w:tcW w:w="2410" w:type="dxa"/>
            <w:gridSpan w:val="2"/>
            <w:tcBorders>
              <w:bottom w:val="single" w:sz="4" w:space="0" w:color="auto"/>
            </w:tcBorders>
          </w:tcPr>
          <w:p w:rsidR="00490816" w:rsidRPr="00490816" w:rsidRDefault="00490816" w:rsidP="00490816">
            <w:pPr>
              <w:ind w:firstLine="175"/>
              <w:jc w:val="center"/>
              <w:rPr>
                <w:rFonts w:ascii="Times New Roman" w:eastAsia="Times New Roman" w:hAnsi="Times New Roman"/>
                <w:sz w:val="20"/>
                <w:szCs w:val="20"/>
              </w:rPr>
            </w:pPr>
            <w:proofErr w:type="gramStart"/>
            <w:r w:rsidRPr="00490816">
              <w:rPr>
                <w:rFonts w:ascii="Times New Roman" w:eastAsia="Times New Roman" w:hAnsi="Times New Roman"/>
                <w:sz w:val="20"/>
                <w:szCs w:val="20"/>
              </w:rPr>
              <w:t>в</w:t>
            </w:r>
            <w:proofErr w:type="gramEnd"/>
            <w:r w:rsidRPr="00490816">
              <w:rPr>
                <w:rFonts w:ascii="Times New Roman" w:eastAsia="Times New Roman" w:hAnsi="Times New Roman"/>
                <w:sz w:val="20"/>
                <w:szCs w:val="20"/>
              </w:rPr>
              <w:t xml:space="preserve"> том числе, средства</w:t>
            </w:r>
          </w:p>
        </w:tc>
      </w:tr>
      <w:tr w:rsidR="00490816" w:rsidRPr="00490816" w:rsidTr="00490816">
        <w:trPr>
          <w:trHeight w:val="394"/>
        </w:trPr>
        <w:tc>
          <w:tcPr>
            <w:tcW w:w="505" w:type="dxa"/>
            <w:vMerge/>
          </w:tcPr>
          <w:p w:rsidR="00490816" w:rsidRPr="00490816" w:rsidRDefault="00490816" w:rsidP="00490816">
            <w:pPr>
              <w:ind w:firstLine="567"/>
              <w:jc w:val="center"/>
              <w:rPr>
                <w:rFonts w:ascii="Times New Roman" w:eastAsia="Times New Roman" w:hAnsi="Times New Roman"/>
                <w:sz w:val="20"/>
                <w:szCs w:val="20"/>
              </w:rPr>
            </w:pPr>
          </w:p>
        </w:tc>
        <w:tc>
          <w:tcPr>
            <w:tcW w:w="4995" w:type="dxa"/>
            <w:vMerge/>
          </w:tcPr>
          <w:p w:rsidR="00490816" w:rsidRPr="00490816" w:rsidRDefault="00490816" w:rsidP="00490816">
            <w:pPr>
              <w:ind w:firstLine="567"/>
              <w:jc w:val="center"/>
              <w:rPr>
                <w:rFonts w:ascii="Times New Roman" w:eastAsia="Times New Roman" w:hAnsi="Times New Roman"/>
                <w:sz w:val="20"/>
                <w:szCs w:val="20"/>
              </w:rPr>
            </w:pPr>
          </w:p>
        </w:tc>
        <w:tc>
          <w:tcPr>
            <w:tcW w:w="1559" w:type="dxa"/>
            <w:vMerge/>
          </w:tcPr>
          <w:p w:rsidR="00490816" w:rsidRPr="00490816" w:rsidRDefault="00490816" w:rsidP="00490816">
            <w:pPr>
              <w:ind w:firstLine="567"/>
              <w:jc w:val="center"/>
              <w:rPr>
                <w:rFonts w:ascii="Times New Roman" w:eastAsia="Times New Roman" w:hAnsi="Times New Roman"/>
                <w:sz w:val="20"/>
                <w:szCs w:val="20"/>
              </w:rPr>
            </w:pPr>
          </w:p>
        </w:tc>
        <w:tc>
          <w:tcPr>
            <w:tcW w:w="1276" w:type="dxa"/>
            <w:tcBorders>
              <w:top w:val="single" w:sz="4" w:space="0" w:color="auto"/>
              <w:right w:val="single" w:sz="4" w:space="0" w:color="auto"/>
            </w:tcBorders>
          </w:tcPr>
          <w:p w:rsidR="00490816" w:rsidRPr="00490816" w:rsidRDefault="00490816" w:rsidP="00490816">
            <w:pPr>
              <w:jc w:val="center"/>
              <w:rPr>
                <w:rFonts w:ascii="Times New Roman" w:eastAsia="Times New Roman" w:hAnsi="Times New Roman"/>
                <w:sz w:val="20"/>
                <w:szCs w:val="20"/>
              </w:rPr>
            </w:pPr>
            <w:r w:rsidRPr="00490816">
              <w:rPr>
                <w:rFonts w:ascii="Times New Roman" w:eastAsia="Times New Roman" w:hAnsi="Times New Roman"/>
                <w:sz w:val="20"/>
                <w:szCs w:val="20"/>
              </w:rPr>
              <w:t xml:space="preserve">Областной бюджет </w:t>
            </w:r>
          </w:p>
        </w:tc>
        <w:tc>
          <w:tcPr>
            <w:tcW w:w="1134" w:type="dxa"/>
            <w:tcBorders>
              <w:top w:val="single" w:sz="4" w:space="0" w:color="auto"/>
              <w:left w:val="single" w:sz="4" w:space="0" w:color="auto"/>
            </w:tcBorders>
          </w:tcPr>
          <w:p w:rsidR="00490816" w:rsidRPr="00490816" w:rsidRDefault="00490816" w:rsidP="00490816">
            <w:pPr>
              <w:jc w:val="center"/>
              <w:rPr>
                <w:rFonts w:ascii="Times New Roman" w:eastAsia="Times New Roman" w:hAnsi="Times New Roman"/>
                <w:sz w:val="20"/>
                <w:szCs w:val="20"/>
              </w:rPr>
            </w:pPr>
            <w:r w:rsidRPr="00490816">
              <w:rPr>
                <w:rFonts w:ascii="Times New Roman" w:eastAsia="Times New Roman" w:hAnsi="Times New Roman"/>
                <w:sz w:val="20"/>
                <w:szCs w:val="20"/>
              </w:rPr>
              <w:t>Местный бюджет</w:t>
            </w:r>
          </w:p>
        </w:tc>
      </w:tr>
      <w:tr w:rsidR="00490816" w:rsidRPr="00490816" w:rsidTr="00490816">
        <w:tc>
          <w:tcPr>
            <w:tcW w:w="505" w:type="dxa"/>
          </w:tcPr>
          <w:p w:rsidR="00490816" w:rsidRPr="00490816" w:rsidRDefault="00490816" w:rsidP="00490816">
            <w:pPr>
              <w:ind w:firstLine="567"/>
              <w:jc w:val="center"/>
              <w:rPr>
                <w:rFonts w:ascii="Times New Roman" w:eastAsia="Times New Roman" w:hAnsi="Times New Roman"/>
                <w:sz w:val="20"/>
                <w:szCs w:val="20"/>
              </w:rPr>
            </w:pPr>
            <w:r w:rsidRPr="00490816">
              <w:rPr>
                <w:rFonts w:ascii="Times New Roman" w:eastAsia="Times New Roman" w:hAnsi="Times New Roman"/>
                <w:sz w:val="20"/>
                <w:szCs w:val="20"/>
              </w:rPr>
              <w:t>21</w:t>
            </w:r>
          </w:p>
        </w:tc>
        <w:tc>
          <w:tcPr>
            <w:tcW w:w="4995" w:type="dxa"/>
          </w:tcPr>
          <w:p w:rsidR="00490816" w:rsidRPr="00490816" w:rsidRDefault="00490816" w:rsidP="00490816">
            <w:pPr>
              <w:jc w:val="both"/>
              <w:rPr>
                <w:rFonts w:ascii="Times New Roman" w:eastAsia="Times New Roman" w:hAnsi="Times New Roman"/>
                <w:sz w:val="20"/>
                <w:szCs w:val="20"/>
              </w:rPr>
            </w:pPr>
            <w:r w:rsidRPr="00490816">
              <w:rPr>
                <w:rFonts w:ascii="Times New Roman" w:eastAsia="Times New Roman" w:hAnsi="Times New Roman"/>
                <w:sz w:val="20"/>
                <w:szCs w:val="20"/>
              </w:rPr>
              <w:t>Бурение водозаборной скважины для МКУК «</w:t>
            </w:r>
            <w:proofErr w:type="spellStart"/>
            <w:r w:rsidRPr="00490816">
              <w:rPr>
                <w:rFonts w:ascii="Times New Roman" w:eastAsia="Times New Roman" w:hAnsi="Times New Roman"/>
                <w:sz w:val="20"/>
                <w:szCs w:val="20"/>
              </w:rPr>
              <w:t>Барлукский</w:t>
            </w:r>
            <w:proofErr w:type="spellEnd"/>
            <w:r w:rsidRPr="00490816">
              <w:rPr>
                <w:rFonts w:ascii="Times New Roman" w:eastAsia="Times New Roman" w:hAnsi="Times New Roman"/>
                <w:sz w:val="20"/>
                <w:szCs w:val="20"/>
              </w:rPr>
              <w:t xml:space="preserve"> СКЦ» в с. </w:t>
            </w:r>
            <w:proofErr w:type="spellStart"/>
            <w:r w:rsidRPr="00490816">
              <w:rPr>
                <w:rFonts w:ascii="Times New Roman" w:eastAsia="Times New Roman" w:hAnsi="Times New Roman"/>
                <w:sz w:val="20"/>
                <w:szCs w:val="20"/>
              </w:rPr>
              <w:t>Бурук</w:t>
            </w:r>
            <w:proofErr w:type="spellEnd"/>
          </w:p>
        </w:tc>
        <w:tc>
          <w:tcPr>
            <w:tcW w:w="1559" w:type="dxa"/>
          </w:tcPr>
          <w:p w:rsidR="00490816" w:rsidRPr="00490816" w:rsidRDefault="00490816" w:rsidP="00490816">
            <w:pPr>
              <w:ind w:right="34"/>
              <w:jc w:val="center"/>
              <w:rPr>
                <w:rFonts w:ascii="Times New Roman" w:eastAsia="Times New Roman" w:hAnsi="Times New Roman"/>
                <w:sz w:val="20"/>
                <w:szCs w:val="20"/>
              </w:rPr>
            </w:pPr>
            <w:r w:rsidRPr="00490816">
              <w:rPr>
                <w:rFonts w:ascii="Times New Roman" w:eastAsia="Times New Roman" w:hAnsi="Times New Roman"/>
                <w:sz w:val="20"/>
                <w:szCs w:val="20"/>
              </w:rPr>
              <w:t>154,1</w:t>
            </w:r>
          </w:p>
        </w:tc>
        <w:tc>
          <w:tcPr>
            <w:tcW w:w="1276" w:type="dxa"/>
            <w:tcBorders>
              <w:right w:val="single" w:sz="4" w:space="0" w:color="auto"/>
            </w:tcBorders>
          </w:tcPr>
          <w:p w:rsidR="00490816" w:rsidRPr="00490816" w:rsidRDefault="00490816" w:rsidP="00490816">
            <w:pPr>
              <w:ind w:firstLine="241"/>
              <w:jc w:val="center"/>
              <w:rPr>
                <w:rFonts w:ascii="Times New Roman" w:eastAsia="Times New Roman" w:hAnsi="Times New Roman"/>
                <w:sz w:val="20"/>
                <w:szCs w:val="20"/>
              </w:rPr>
            </w:pPr>
            <w:r w:rsidRPr="00490816">
              <w:rPr>
                <w:rFonts w:ascii="Times New Roman" w:eastAsia="Times New Roman" w:hAnsi="Times New Roman"/>
                <w:sz w:val="20"/>
                <w:szCs w:val="20"/>
              </w:rPr>
              <w:t>151,0</w:t>
            </w:r>
          </w:p>
        </w:tc>
        <w:tc>
          <w:tcPr>
            <w:tcW w:w="1134" w:type="dxa"/>
            <w:tcBorders>
              <w:left w:val="single" w:sz="4" w:space="0" w:color="auto"/>
            </w:tcBorders>
          </w:tcPr>
          <w:p w:rsidR="00490816" w:rsidRPr="00490816" w:rsidRDefault="00490816" w:rsidP="00490816">
            <w:pPr>
              <w:jc w:val="center"/>
              <w:rPr>
                <w:rFonts w:ascii="Times New Roman" w:eastAsia="Times New Roman" w:hAnsi="Times New Roman"/>
                <w:sz w:val="20"/>
                <w:szCs w:val="20"/>
              </w:rPr>
            </w:pPr>
            <w:r w:rsidRPr="00490816">
              <w:rPr>
                <w:rFonts w:ascii="Times New Roman" w:eastAsia="Times New Roman" w:hAnsi="Times New Roman"/>
                <w:sz w:val="20"/>
                <w:szCs w:val="20"/>
              </w:rPr>
              <w:t>3,1</w:t>
            </w:r>
          </w:p>
        </w:tc>
      </w:tr>
      <w:tr w:rsidR="00490816" w:rsidRPr="00490816" w:rsidTr="00490816">
        <w:tc>
          <w:tcPr>
            <w:tcW w:w="505" w:type="dxa"/>
          </w:tcPr>
          <w:p w:rsidR="00490816" w:rsidRPr="00490816" w:rsidRDefault="00490816" w:rsidP="00490816">
            <w:pPr>
              <w:ind w:firstLine="567"/>
              <w:jc w:val="center"/>
              <w:rPr>
                <w:rFonts w:ascii="Times New Roman" w:eastAsia="Times New Roman" w:hAnsi="Times New Roman"/>
                <w:sz w:val="20"/>
                <w:szCs w:val="20"/>
              </w:rPr>
            </w:pPr>
            <w:r w:rsidRPr="00490816">
              <w:rPr>
                <w:rFonts w:ascii="Times New Roman" w:eastAsia="Times New Roman" w:hAnsi="Times New Roman"/>
                <w:sz w:val="20"/>
                <w:szCs w:val="20"/>
              </w:rPr>
              <w:t>22</w:t>
            </w:r>
          </w:p>
        </w:tc>
        <w:tc>
          <w:tcPr>
            <w:tcW w:w="4995" w:type="dxa"/>
          </w:tcPr>
          <w:p w:rsidR="00490816" w:rsidRPr="00490816" w:rsidRDefault="00490816" w:rsidP="00490816">
            <w:pPr>
              <w:ind w:firstLine="34"/>
              <w:jc w:val="both"/>
              <w:rPr>
                <w:rFonts w:ascii="Times New Roman" w:eastAsia="Times New Roman" w:hAnsi="Times New Roman"/>
                <w:sz w:val="20"/>
                <w:szCs w:val="20"/>
              </w:rPr>
            </w:pPr>
            <w:r w:rsidRPr="00490816">
              <w:rPr>
                <w:rFonts w:ascii="Times New Roman" w:eastAsia="Times New Roman" w:hAnsi="Times New Roman"/>
                <w:sz w:val="20"/>
                <w:szCs w:val="20"/>
              </w:rPr>
              <w:t>Бурение водозаборной скважины для МКУК «</w:t>
            </w:r>
            <w:proofErr w:type="spellStart"/>
            <w:r w:rsidRPr="00490816">
              <w:rPr>
                <w:rFonts w:ascii="Times New Roman" w:eastAsia="Times New Roman" w:hAnsi="Times New Roman"/>
                <w:sz w:val="20"/>
                <w:szCs w:val="20"/>
              </w:rPr>
              <w:t>Барлукский</w:t>
            </w:r>
            <w:proofErr w:type="spellEnd"/>
            <w:r w:rsidRPr="00490816">
              <w:rPr>
                <w:rFonts w:ascii="Times New Roman" w:eastAsia="Times New Roman" w:hAnsi="Times New Roman"/>
                <w:sz w:val="20"/>
                <w:szCs w:val="20"/>
              </w:rPr>
              <w:t xml:space="preserve"> СКЦ» в с. Броды</w:t>
            </w:r>
          </w:p>
        </w:tc>
        <w:tc>
          <w:tcPr>
            <w:tcW w:w="1559" w:type="dxa"/>
          </w:tcPr>
          <w:p w:rsidR="00490816" w:rsidRPr="00490816" w:rsidRDefault="00490816" w:rsidP="00490816">
            <w:pPr>
              <w:ind w:firstLine="34"/>
              <w:jc w:val="center"/>
              <w:rPr>
                <w:rFonts w:ascii="Times New Roman" w:eastAsia="Times New Roman" w:hAnsi="Times New Roman"/>
                <w:sz w:val="20"/>
                <w:szCs w:val="20"/>
              </w:rPr>
            </w:pPr>
            <w:r w:rsidRPr="00490816">
              <w:rPr>
                <w:rFonts w:ascii="Times New Roman" w:eastAsia="Times New Roman" w:hAnsi="Times New Roman"/>
                <w:sz w:val="20"/>
                <w:szCs w:val="20"/>
              </w:rPr>
              <w:t>154,1</w:t>
            </w:r>
          </w:p>
        </w:tc>
        <w:tc>
          <w:tcPr>
            <w:tcW w:w="1276" w:type="dxa"/>
            <w:tcBorders>
              <w:right w:val="single" w:sz="4" w:space="0" w:color="auto"/>
            </w:tcBorders>
          </w:tcPr>
          <w:p w:rsidR="00490816" w:rsidRPr="00490816" w:rsidRDefault="00490816" w:rsidP="00490816">
            <w:pPr>
              <w:ind w:firstLine="241"/>
              <w:jc w:val="center"/>
              <w:rPr>
                <w:rFonts w:ascii="Times New Roman" w:eastAsia="Times New Roman" w:hAnsi="Times New Roman"/>
                <w:sz w:val="20"/>
                <w:szCs w:val="20"/>
              </w:rPr>
            </w:pPr>
            <w:r w:rsidRPr="00490816">
              <w:rPr>
                <w:rFonts w:ascii="Times New Roman" w:eastAsia="Times New Roman" w:hAnsi="Times New Roman"/>
                <w:sz w:val="20"/>
                <w:szCs w:val="20"/>
              </w:rPr>
              <w:t>151,0</w:t>
            </w:r>
          </w:p>
        </w:tc>
        <w:tc>
          <w:tcPr>
            <w:tcW w:w="1134" w:type="dxa"/>
            <w:tcBorders>
              <w:left w:val="single" w:sz="4" w:space="0" w:color="auto"/>
            </w:tcBorders>
          </w:tcPr>
          <w:p w:rsidR="00490816" w:rsidRPr="00490816" w:rsidRDefault="00490816" w:rsidP="00490816">
            <w:pPr>
              <w:jc w:val="center"/>
              <w:rPr>
                <w:rFonts w:ascii="Times New Roman" w:eastAsia="Times New Roman" w:hAnsi="Times New Roman"/>
                <w:sz w:val="20"/>
                <w:szCs w:val="20"/>
              </w:rPr>
            </w:pPr>
            <w:r w:rsidRPr="00490816">
              <w:rPr>
                <w:rFonts w:ascii="Times New Roman" w:eastAsia="Times New Roman" w:hAnsi="Times New Roman"/>
                <w:sz w:val="20"/>
                <w:szCs w:val="20"/>
              </w:rPr>
              <w:t>3,1</w:t>
            </w:r>
          </w:p>
        </w:tc>
      </w:tr>
      <w:tr w:rsidR="00490816" w:rsidRPr="00490816" w:rsidTr="00490816">
        <w:tc>
          <w:tcPr>
            <w:tcW w:w="505" w:type="dxa"/>
          </w:tcPr>
          <w:p w:rsidR="00490816" w:rsidRPr="00490816" w:rsidRDefault="00490816" w:rsidP="00490816">
            <w:pPr>
              <w:ind w:firstLine="567"/>
              <w:jc w:val="center"/>
              <w:rPr>
                <w:rFonts w:ascii="Times New Roman" w:eastAsia="Times New Roman" w:hAnsi="Times New Roman"/>
                <w:sz w:val="20"/>
                <w:szCs w:val="20"/>
              </w:rPr>
            </w:pPr>
            <w:r w:rsidRPr="00490816">
              <w:rPr>
                <w:rFonts w:ascii="Times New Roman" w:eastAsia="Times New Roman" w:hAnsi="Times New Roman"/>
                <w:sz w:val="20"/>
                <w:szCs w:val="20"/>
              </w:rPr>
              <w:t>8</w:t>
            </w:r>
          </w:p>
        </w:tc>
        <w:tc>
          <w:tcPr>
            <w:tcW w:w="4995" w:type="dxa"/>
          </w:tcPr>
          <w:p w:rsidR="00490816" w:rsidRPr="00490816" w:rsidRDefault="00490816" w:rsidP="00490816">
            <w:pPr>
              <w:ind w:firstLine="567"/>
              <w:jc w:val="both"/>
              <w:rPr>
                <w:rFonts w:ascii="Times New Roman" w:eastAsia="Times New Roman" w:hAnsi="Times New Roman"/>
                <w:b/>
                <w:sz w:val="20"/>
                <w:szCs w:val="20"/>
              </w:rPr>
            </w:pPr>
            <w:r w:rsidRPr="00490816">
              <w:rPr>
                <w:rFonts w:ascii="Times New Roman" w:eastAsia="Times New Roman" w:hAnsi="Times New Roman"/>
                <w:b/>
                <w:sz w:val="20"/>
                <w:szCs w:val="20"/>
              </w:rPr>
              <w:t>Итого:</w:t>
            </w:r>
          </w:p>
        </w:tc>
        <w:tc>
          <w:tcPr>
            <w:tcW w:w="1559" w:type="dxa"/>
          </w:tcPr>
          <w:p w:rsidR="00490816" w:rsidRPr="00490816" w:rsidRDefault="00490816" w:rsidP="00490816">
            <w:pPr>
              <w:ind w:firstLine="34"/>
              <w:jc w:val="center"/>
              <w:rPr>
                <w:rFonts w:ascii="Times New Roman" w:eastAsia="Times New Roman" w:hAnsi="Times New Roman"/>
                <w:b/>
                <w:sz w:val="20"/>
                <w:szCs w:val="20"/>
              </w:rPr>
            </w:pPr>
            <w:r w:rsidRPr="00490816">
              <w:rPr>
                <w:rFonts w:ascii="Times New Roman" w:eastAsia="Times New Roman" w:hAnsi="Times New Roman"/>
                <w:b/>
                <w:sz w:val="20"/>
                <w:szCs w:val="20"/>
              </w:rPr>
              <w:t>308,2</w:t>
            </w:r>
          </w:p>
        </w:tc>
        <w:tc>
          <w:tcPr>
            <w:tcW w:w="1276" w:type="dxa"/>
            <w:tcBorders>
              <w:right w:val="single" w:sz="4" w:space="0" w:color="auto"/>
            </w:tcBorders>
          </w:tcPr>
          <w:p w:rsidR="00490816" w:rsidRPr="00490816" w:rsidRDefault="00490816" w:rsidP="00490816">
            <w:pPr>
              <w:ind w:firstLine="241"/>
              <w:jc w:val="center"/>
              <w:rPr>
                <w:rFonts w:ascii="Times New Roman" w:eastAsia="Times New Roman" w:hAnsi="Times New Roman"/>
                <w:b/>
                <w:sz w:val="20"/>
                <w:szCs w:val="20"/>
              </w:rPr>
            </w:pPr>
            <w:r w:rsidRPr="00490816">
              <w:rPr>
                <w:rFonts w:ascii="Times New Roman" w:eastAsia="Times New Roman" w:hAnsi="Times New Roman"/>
                <w:b/>
                <w:sz w:val="20"/>
                <w:szCs w:val="20"/>
              </w:rPr>
              <w:t xml:space="preserve">302,0 </w:t>
            </w:r>
          </w:p>
        </w:tc>
        <w:tc>
          <w:tcPr>
            <w:tcW w:w="1134" w:type="dxa"/>
            <w:tcBorders>
              <w:left w:val="single" w:sz="4" w:space="0" w:color="auto"/>
            </w:tcBorders>
          </w:tcPr>
          <w:p w:rsidR="00490816" w:rsidRPr="00490816" w:rsidRDefault="00490816" w:rsidP="00490816">
            <w:pPr>
              <w:jc w:val="center"/>
              <w:rPr>
                <w:rFonts w:ascii="Times New Roman" w:eastAsia="Times New Roman" w:hAnsi="Times New Roman"/>
                <w:b/>
                <w:sz w:val="20"/>
                <w:szCs w:val="20"/>
              </w:rPr>
            </w:pPr>
            <w:r w:rsidRPr="00490816">
              <w:rPr>
                <w:rFonts w:ascii="Times New Roman" w:eastAsia="Times New Roman" w:hAnsi="Times New Roman"/>
                <w:b/>
                <w:sz w:val="20"/>
                <w:szCs w:val="20"/>
              </w:rPr>
              <w:t>6,2</w:t>
            </w:r>
          </w:p>
        </w:tc>
      </w:tr>
    </w:tbl>
    <w:p w:rsidR="003E6449" w:rsidRDefault="003E6449" w:rsidP="00377369">
      <w:pPr>
        <w:spacing w:after="0" w:line="240" w:lineRule="auto"/>
        <w:ind w:firstLine="567"/>
        <w:jc w:val="both"/>
        <w:rPr>
          <w:rFonts w:ascii="Times New Roman" w:hAnsi="Times New Roman" w:cs="Times New Roman"/>
          <w:color w:val="FF0000"/>
          <w:sz w:val="24"/>
          <w:szCs w:val="24"/>
        </w:rPr>
      </w:pPr>
    </w:p>
    <w:p w:rsidR="00490816" w:rsidRPr="00490816" w:rsidRDefault="00490816" w:rsidP="00490816">
      <w:pPr>
        <w:spacing w:after="0" w:line="240" w:lineRule="auto"/>
        <w:ind w:firstLine="567"/>
        <w:jc w:val="both"/>
        <w:rPr>
          <w:rFonts w:ascii="Times New Roman" w:eastAsia="Times New Roman" w:hAnsi="Times New Roman" w:cs="Times New Roman"/>
          <w:sz w:val="24"/>
          <w:szCs w:val="24"/>
        </w:rPr>
      </w:pPr>
      <w:r w:rsidRPr="00490816">
        <w:rPr>
          <w:rFonts w:ascii="Times New Roman" w:eastAsia="Times New Roman" w:hAnsi="Times New Roman" w:cs="Times New Roman"/>
          <w:sz w:val="24"/>
          <w:szCs w:val="24"/>
        </w:rPr>
        <w:t>Как видно из таблицы №</w:t>
      </w:r>
      <w:r>
        <w:rPr>
          <w:rFonts w:ascii="Times New Roman" w:eastAsia="Times New Roman" w:hAnsi="Times New Roman" w:cs="Times New Roman"/>
          <w:sz w:val="24"/>
          <w:szCs w:val="24"/>
        </w:rPr>
        <w:t xml:space="preserve"> </w:t>
      </w:r>
      <w:r w:rsidRPr="00490816">
        <w:rPr>
          <w:rFonts w:ascii="Times New Roman" w:eastAsia="Times New Roman" w:hAnsi="Times New Roman" w:cs="Times New Roman"/>
          <w:sz w:val="24"/>
          <w:szCs w:val="24"/>
        </w:rPr>
        <w:t xml:space="preserve">1, размер </w:t>
      </w:r>
      <w:proofErr w:type="spellStart"/>
      <w:r w:rsidRPr="00490816">
        <w:rPr>
          <w:rFonts w:ascii="Times New Roman" w:eastAsia="Times New Roman" w:hAnsi="Times New Roman" w:cs="Times New Roman"/>
          <w:sz w:val="24"/>
          <w:szCs w:val="24"/>
        </w:rPr>
        <w:t>софинансирования</w:t>
      </w:r>
      <w:proofErr w:type="spellEnd"/>
      <w:r w:rsidRPr="00490816">
        <w:rPr>
          <w:rFonts w:ascii="Times New Roman" w:eastAsia="Times New Roman" w:hAnsi="Times New Roman" w:cs="Times New Roman"/>
          <w:sz w:val="24"/>
          <w:szCs w:val="24"/>
        </w:rPr>
        <w:t xml:space="preserve"> мероприятий проектов народных инициатив за счет средств местного бюджета составил 6,2 тыс. руб. или 2% (6,2/308,2) от общей суммы финансирования данных мероприятий, что соответствует предельному уровню </w:t>
      </w:r>
      <w:proofErr w:type="spellStart"/>
      <w:r w:rsidRPr="00490816">
        <w:rPr>
          <w:rFonts w:ascii="Times New Roman" w:eastAsia="Times New Roman" w:hAnsi="Times New Roman" w:cs="Times New Roman"/>
          <w:sz w:val="24"/>
          <w:szCs w:val="24"/>
        </w:rPr>
        <w:t>софинансирования</w:t>
      </w:r>
      <w:proofErr w:type="spellEnd"/>
      <w:r w:rsidRPr="00490816">
        <w:rPr>
          <w:rFonts w:ascii="Times New Roman" w:eastAsia="Times New Roman" w:hAnsi="Times New Roman" w:cs="Times New Roman"/>
          <w:sz w:val="24"/>
          <w:szCs w:val="24"/>
        </w:rPr>
        <w:t xml:space="preserve"> объема расходного обязательства </w:t>
      </w:r>
      <w:proofErr w:type="spellStart"/>
      <w:r w:rsidRPr="00490816">
        <w:rPr>
          <w:rFonts w:ascii="Times New Roman" w:eastAsia="Times New Roman" w:hAnsi="Times New Roman" w:cs="Times New Roman"/>
          <w:sz w:val="24"/>
          <w:szCs w:val="24"/>
        </w:rPr>
        <w:t>Барлукского</w:t>
      </w:r>
      <w:proofErr w:type="spellEnd"/>
      <w:r w:rsidRPr="00490816">
        <w:rPr>
          <w:rFonts w:ascii="Times New Roman" w:eastAsia="Times New Roman" w:hAnsi="Times New Roman" w:cs="Times New Roman"/>
          <w:sz w:val="24"/>
          <w:szCs w:val="24"/>
        </w:rPr>
        <w:t xml:space="preserve"> муниципального образования, утвержденного распоряжением Правительства Иркутской области от 29.05.2020г. № 498-рп «Об утверждении предельного уровня </w:t>
      </w:r>
      <w:proofErr w:type="spellStart"/>
      <w:r w:rsidRPr="00490816">
        <w:rPr>
          <w:rFonts w:ascii="Times New Roman" w:eastAsia="Times New Roman" w:hAnsi="Times New Roman" w:cs="Times New Roman"/>
          <w:sz w:val="24"/>
          <w:szCs w:val="24"/>
        </w:rPr>
        <w:t>софинансирования</w:t>
      </w:r>
      <w:proofErr w:type="spellEnd"/>
      <w:r w:rsidRPr="00490816">
        <w:rPr>
          <w:rFonts w:ascii="Times New Roman" w:eastAsia="Times New Roman" w:hAnsi="Times New Roman" w:cs="Times New Roman"/>
          <w:sz w:val="24"/>
          <w:szCs w:val="24"/>
        </w:rPr>
        <w:t xml:space="preserve"> Иркутской области (в процентах) объема расходного обязательства муниципального образования Иркутской области на 2021 год и плановый период 2022 и 2023 годов».</w:t>
      </w:r>
    </w:p>
    <w:p w:rsidR="00490816" w:rsidRPr="00490816" w:rsidRDefault="00490816" w:rsidP="00490816">
      <w:pPr>
        <w:spacing w:after="0" w:line="240" w:lineRule="auto"/>
        <w:ind w:firstLine="567"/>
        <w:jc w:val="both"/>
        <w:rPr>
          <w:rFonts w:ascii="Times New Roman" w:eastAsia="Times New Roman" w:hAnsi="Times New Roman" w:cs="Times New Roman"/>
          <w:sz w:val="24"/>
          <w:szCs w:val="24"/>
        </w:rPr>
      </w:pPr>
      <w:r w:rsidRPr="00490816">
        <w:rPr>
          <w:rFonts w:ascii="Times New Roman" w:eastAsia="Times New Roman" w:hAnsi="Times New Roman" w:cs="Times New Roman"/>
          <w:sz w:val="24"/>
          <w:szCs w:val="24"/>
        </w:rPr>
        <w:t>Уведомлением Министерства экономического развития и промышленности Иркутской области от 1 января 2021г. №</w:t>
      </w:r>
      <w:r>
        <w:rPr>
          <w:rFonts w:ascii="Times New Roman" w:eastAsia="Times New Roman" w:hAnsi="Times New Roman" w:cs="Times New Roman"/>
          <w:sz w:val="24"/>
          <w:szCs w:val="24"/>
        </w:rPr>
        <w:t xml:space="preserve"> </w:t>
      </w:r>
      <w:r w:rsidRPr="00490816">
        <w:rPr>
          <w:rFonts w:ascii="Times New Roman" w:eastAsia="Times New Roman" w:hAnsi="Times New Roman" w:cs="Times New Roman"/>
          <w:sz w:val="24"/>
          <w:szCs w:val="24"/>
        </w:rPr>
        <w:t xml:space="preserve">577 по расчетам между бюджетами субсидии на реализацию мероприятий перечня проектов народных инициатив доведены до Администрации </w:t>
      </w:r>
      <w:proofErr w:type="spellStart"/>
      <w:r w:rsidRPr="00490816">
        <w:rPr>
          <w:rFonts w:ascii="Times New Roman" w:eastAsia="Times New Roman" w:hAnsi="Times New Roman" w:cs="Times New Roman"/>
          <w:sz w:val="24"/>
          <w:szCs w:val="24"/>
        </w:rPr>
        <w:t>Барлукского</w:t>
      </w:r>
      <w:proofErr w:type="spellEnd"/>
      <w:r w:rsidRPr="00490816">
        <w:rPr>
          <w:rFonts w:ascii="Times New Roman" w:eastAsia="Times New Roman" w:hAnsi="Times New Roman" w:cs="Times New Roman"/>
          <w:sz w:val="24"/>
          <w:szCs w:val="24"/>
        </w:rPr>
        <w:t xml:space="preserve"> сельского поселения в сумме 302 тыс. руб.</w:t>
      </w:r>
    </w:p>
    <w:p w:rsidR="00490816" w:rsidRPr="00490816" w:rsidRDefault="00490816" w:rsidP="00490816">
      <w:pPr>
        <w:spacing w:after="0" w:line="240" w:lineRule="auto"/>
        <w:ind w:firstLine="567"/>
        <w:jc w:val="both"/>
        <w:rPr>
          <w:rFonts w:ascii="Times New Roman" w:eastAsia="Times New Roman" w:hAnsi="Times New Roman" w:cs="Times New Roman"/>
          <w:sz w:val="24"/>
          <w:szCs w:val="24"/>
        </w:rPr>
      </w:pPr>
      <w:r w:rsidRPr="00490816">
        <w:rPr>
          <w:rFonts w:ascii="Times New Roman" w:eastAsia="Times New Roman" w:hAnsi="Times New Roman" w:cs="Times New Roman"/>
          <w:sz w:val="24"/>
          <w:szCs w:val="24"/>
        </w:rPr>
        <w:t xml:space="preserve">Объем бюджетных ассигнований на реализацию мероприятий перечня проектов народных инициатив утвержден решением Думы </w:t>
      </w:r>
      <w:proofErr w:type="spellStart"/>
      <w:r w:rsidRPr="00490816">
        <w:rPr>
          <w:rFonts w:ascii="Times New Roman" w:eastAsia="Times New Roman" w:hAnsi="Times New Roman" w:cs="Times New Roman"/>
          <w:sz w:val="24"/>
          <w:szCs w:val="24"/>
        </w:rPr>
        <w:t>Барлукского</w:t>
      </w:r>
      <w:proofErr w:type="spellEnd"/>
      <w:r w:rsidRPr="00490816">
        <w:rPr>
          <w:rFonts w:ascii="Times New Roman" w:eastAsia="Times New Roman" w:hAnsi="Times New Roman" w:cs="Times New Roman"/>
          <w:sz w:val="24"/>
          <w:szCs w:val="24"/>
        </w:rPr>
        <w:t xml:space="preserve"> МО от 26.12.2020г. №</w:t>
      </w:r>
      <w:r>
        <w:rPr>
          <w:rFonts w:ascii="Times New Roman" w:eastAsia="Times New Roman" w:hAnsi="Times New Roman" w:cs="Times New Roman"/>
          <w:sz w:val="24"/>
          <w:szCs w:val="24"/>
        </w:rPr>
        <w:t xml:space="preserve"> </w:t>
      </w:r>
      <w:r w:rsidRPr="00490816">
        <w:rPr>
          <w:rFonts w:ascii="Times New Roman" w:eastAsia="Times New Roman" w:hAnsi="Times New Roman" w:cs="Times New Roman"/>
          <w:sz w:val="24"/>
          <w:szCs w:val="24"/>
        </w:rPr>
        <w:t xml:space="preserve">112 «О принятии бюджета </w:t>
      </w:r>
      <w:proofErr w:type="spellStart"/>
      <w:r w:rsidRPr="00490816">
        <w:rPr>
          <w:rFonts w:ascii="Times New Roman" w:eastAsia="Times New Roman" w:hAnsi="Times New Roman" w:cs="Times New Roman"/>
          <w:sz w:val="24"/>
          <w:szCs w:val="24"/>
        </w:rPr>
        <w:t>Барлукского</w:t>
      </w:r>
      <w:proofErr w:type="spellEnd"/>
      <w:r w:rsidRPr="00490816">
        <w:rPr>
          <w:rFonts w:ascii="Times New Roman" w:eastAsia="Times New Roman" w:hAnsi="Times New Roman" w:cs="Times New Roman"/>
          <w:sz w:val="24"/>
          <w:szCs w:val="24"/>
        </w:rPr>
        <w:t xml:space="preserve"> муниципального образования на 2021 год и плановый период 2022 и 2023гг.». </w:t>
      </w:r>
      <w:r w:rsidRPr="00490816">
        <w:rPr>
          <w:rFonts w:ascii="Times New Roman" w:eastAsia="Times New Roman" w:hAnsi="Times New Roman" w:cs="Times New Roman"/>
          <w:b/>
          <w:bCs/>
          <w:sz w:val="24"/>
          <w:szCs w:val="24"/>
        </w:rPr>
        <w:t>В доходной части</w:t>
      </w:r>
      <w:r w:rsidRPr="00490816">
        <w:rPr>
          <w:rFonts w:ascii="Times New Roman" w:eastAsia="Times New Roman" w:hAnsi="Times New Roman" w:cs="Times New Roman"/>
          <w:sz w:val="24"/>
          <w:szCs w:val="24"/>
        </w:rPr>
        <w:t xml:space="preserve"> местного бюджета на 2021 год поступления средств субсидии из областного бюджета </w:t>
      </w:r>
      <w:r w:rsidRPr="00490816">
        <w:rPr>
          <w:rFonts w:ascii="Times New Roman" w:eastAsia="Times New Roman" w:hAnsi="Times New Roman" w:cs="Times New Roman"/>
          <w:b/>
          <w:bCs/>
          <w:sz w:val="24"/>
          <w:szCs w:val="24"/>
        </w:rPr>
        <w:t>в сумме 302 тыс. руб.</w:t>
      </w:r>
      <w:r w:rsidRPr="00490816">
        <w:rPr>
          <w:rFonts w:ascii="Times New Roman" w:eastAsia="Times New Roman" w:hAnsi="Times New Roman" w:cs="Times New Roman"/>
          <w:sz w:val="24"/>
          <w:szCs w:val="24"/>
        </w:rPr>
        <w:t xml:space="preserve"> отражены по коду бюджетной классификации 940 2 02 29999 10 0000 150 «Прочие субсидии бюджетам сельских поселений». </w:t>
      </w:r>
      <w:r w:rsidRPr="00490816">
        <w:rPr>
          <w:rFonts w:ascii="Times New Roman" w:eastAsia="Times New Roman" w:hAnsi="Times New Roman" w:cs="Times New Roman"/>
          <w:b/>
          <w:bCs/>
          <w:sz w:val="24"/>
          <w:szCs w:val="24"/>
        </w:rPr>
        <w:t>В расходной части</w:t>
      </w:r>
      <w:r w:rsidRPr="00490816">
        <w:rPr>
          <w:rFonts w:ascii="Times New Roman" w:eastAsia="Times New Roman" w:hAnsi="Times New Roman" w:cs="Times New Roman"/>
          <w:sz w:val="24"/>
          <w:szCs w:val="24"/>
        </w:rPr>
        <w:t xml:space="preserve"> бюджета бюджетные ассигнования на реализацию мероприятий перечня проектов народных инициатив </w:t>
      </w:r>
      <w:r w:rsidRPr="00490816">
        <w:rPr>
          <w:rFonts w:ascii="Times New Roman" w:eastAsia="Times New Roman" w:hAnsi="Times New Roman" w:cs="Times New Roman"/>
          <w:b/>
          <w:bCs/>
          <w:sz w:val="24"/>
          <w:szCs w:val="24"/>
        </w:rPr>
        <w:t>в сумме 308,2 тыс.</w:t>
      </w:r>
      <w:r w:rsidRPr="00490816">
        <w:rPr>
          <w:rFonts w:ascii="Times New Roman" w:eastAsia="Times New Roman" w:hAnsi="Times New Roman" w:cs="Times New Roman"/>
          <w:sz w:val="24"/>
          <w:szCs w:val="24"/>
        </w:rPr>
        <w:t xml:space="preserve"> руб. (с учетом местного </w:t>
      </w:r>
      <w:proofErr w:type="spellStart"/>
      <w:r w:rsidRPr="00490816">
        <w:rPr>
          <w:rFonts w:ascii="Times New Roman" w:eastAsia="Times New Roman" w:hAnsi="Times New Roman" w:cs="Times New Roman"/>
          <w:sz w:val="24"/>
          <w:szCs w:val="24"/>
        </w:rPr>
        <w:t>софинансирования</w:t>
      </w:r>
      <w:proofErr w:type="spellEnd"/>
      <w:r w:rsidRPr="00490816">
        <w:rPr>
          <w:rFonts w:ascii="Times New Roman" w:eastAsia="Times New Roman" w:hAnsi="Times New Roman" w:cs="Times New Roman"/>
          <w:sz w:val="24"/>
          <w:szCs w:val="24"/>
        </w:rPr>
        <w:t xml:space="preserve"> в сумме 6,2 тыс. руб.) первоначально отражены по подразделу 0502 «Коммунальное хозяйство» по целевой статье 71800</w:t>
      </w:r>
      <w:r w:rsidRPr="00490816">
        <w:rPr>
          <w:rFonts w:ascii="Times New Roman" w:eastAsia="Times New Roman" w:hAnsi="Times New Roman" w:cs="Times New Roman"/>
          <w:sz w:val="24"/>
          <w:szCs w:val="24"/>
          <w:lang w:val="en-US"/>
        </w:rPr>
        <w:t>S</w:t>
      </w:r>
      <w:r w:rsidRPr="00490816">
        <w:rPr>
          <w:rFonts w:ascii="Times New Roman" w:eastAsia="Times New Roman" w:hAnsi="Times New Roman" w:cs="Times New Roman"/>
          <w:sz w:val="24"/>
          <w:szCs w:val="24"/>
        </w:rPr>
        <w:t>2370. Затем решением Думы от 25.05.2021г. № 124 «О внесении изменений в решение Думы №</w:t>
      </w:r>
      <w:r>
        <w:rPr>
          <w:rFonts w:ascii="Times New Roman" w:eastAsia="Times New Roman" w:hAnsi="Times New Roman" w:cs="Times New Roman"/>
          <w:sz w:val="24"/>
          <w:szCs w:val="24"/>
        </w:rPr>
        <w:t xml:space="preserve"> </w:t>
      </w:r>
      <w:r w:rsidRPr="00490816">
        <w:rPr>
          <w:rFonts w:ascii="Times New Roman" w:eastAsia="Times New Roman" w:hAnsi="Times New Roman" w:cs="Times New Roman"/>
          <w:sz w:val="24"/>
          <w:szCs w:val="24"/>
        </w:rPr>
        <w:t>112 от 26.12.2020г</w:t>
      </w:r>
      <w:r>
        <w:rPr>
          <w:rFonts w:ascii="Times New Roman" w:eastAsia="Times New Roman" w:hAnsi="Times New Roman" w:cs="Times New Roman"/>
          <w:sz w:val="24"/>
          <w:szCs w:val="24"/>
        </w:rPr>
        <w:t>.</w:t>
      </w:r>
      <w:r w:rsidRPr="00490816">
        <w:rPr>
          <w:rFonts w:ascii="Times New Roman" w:eastAsia="Times New Roman" w:hAnsi="Times New Roman" w:cs="Times New Roman"/>
          <w:sz w:val="24"/>
          <w:szCs w:val="24"/>
        </w:rPr>
        <w:t>» бюджетные ассигнования на реализацию перечня проектов народных инициатив в сумме 308,2 тыс. руб. предусмотрены по подразделу 0801 «Культура» по целевой статье 72000</w:t>
      </w:r>
      <w:r w:rsidRPr="00490816">
        <w:rPr>
          <w:rFonts w:ascii="Times New Roman" w:eastAsia="Times New Roman" w:hAnsi="Times New Roman" w:cs="Times New Roman"/>
          <w:sz w:val="24"/>
          <w:szCs w:val="24"/>
          <w:lang w:val="en-US"/>
        </w:rPr>
        <w:t>S</w:t>
      </w:r>
      <w:r w:rsidRPr="00490816">
        <w:rPr>
          <w:rFonts w:ascii="Times New Roman" w:eastAsia="Times New Roman" w:hAnsi="Times New Roman" w:cs="Times New Roman"/>
          <w:sz w:val="24"/>
          <w:szCs w:val="24"/>
        </w:rPr>
        <w:t>2370.</w:t>
      </w:r>
    </w:p>
    <w:p w:rsidR="00490816" w:rsidRPr="00490816" w:rsidRDefault="00490816" w:rsidP="00490816">
      <w:pPr>
        <w:spacing w:after="0" w:line="240" w:lineRule="auto"/>
        <w:ind w:firstLine="567"/>
        <w:jc w:val="both"/>
        <w:rPr>
          <w:rFonts w:ascii="Times New Roman" w:eastAsia="Times New Roman" w:hAnsi="Times New Roman" w:cs="Times New Roman"/>
          <w:sz w:val="24"/>
          <w:szCs w:val="24"/>
        </w:rPr>
      </w:pPr>
      <w:r w:rsidRPr="00490816">
        <w:rPr>
          <w:rFonts w:ascii="Times New Roman" w:eastAsia="Times New Roman" w:hAnsi="Times New Roman" w:cs="Times New Roman"/>
          <w:sz w:val="24"/>
          <w:szCs w:val="24"/>
        </w:rPr>
        <w:t xml:space="preserve">Показатели сводной бюджетной росписи соответствуют показателям, утвержденным решением о бюджете </w:t>
      </w:r>
      <w:proofErr w:type="spellStart"/>
      <w:r w:rsidRPr="00490816">
        <w:rPr>
          <w:rFonts w:ascii="Times New Roman" w:eastAsia="Times New Roman" w:hAnsi="Times New Roman" w:cs="Times New Roman"/>
          <w:sz w:val="24"/>
          <w:szCs w:val="24"/>
        </w:rPr>
        <w:t>Барлукского</w:t>
      </w:r>
      <w:proofErr w:type="spellEnd"/>
      <w:r w:rsidRPr="00490816">
        <w:rPr>
          <w:rFonts w:ascii="Times New Roman" w:eastAsia="Times New Roman" w:hAnsi="Times New Roman" w:cs="Times New Roman"/>
          <w:sz w:val="24"/>
          <w:szCs w:val="24"/>
        </w:rPr>
        <w:t xml:space="preserve"> муниципального образования. Согласно ст.</w:t>
      </w:r>
      <w:r>
        <w:rPr>
          <w:rFonts w:ascii="Times New Roman" w:eastAsia="Times New Roman" w:hAnsi="Times New Roman" w:cs="Times New Roman"/>
          <w:sz w:val="24"/>
          <w:szCs w:val="24"/>
        </w:rPr>
        <w:t xml:space="preserve"> </w:t>
      </w:r>
      <w:r w:rsidRPr="00490816">
        <w:rPr>
          <w:rFonts w:ascii="Times New Roman" w:eastAsia="Times New Roman" w:hAnsi="Times New Roman" w:cs="Times New Roman"/>
          <w:sz w:val="24"/>
          <w:szCs w:val="24"/>
        </w:rPr>
        <w:t>221 БК РФ, утвержденные показатели бюджетных смет на 2021 год соответствуют доведенным лимитам.</w:t>
      </w:r>
    </w:p>
    <w:p w:rsidR="00490816" w:rsidRPr="00490816" w:rsidRDefault="00490816" w:rsidP="00490816">
      <w:pPr>
        <w:shd w:val="clear" w:color="auto" w:fill="FFFFFF"/>
        <w:spacing w:after="0" w:line="240" w:lineRule="auto"/>
        <w:ind w:firstLine="567"/>
        <w:jc w:val="both"/>
        <w:rPr>
          <w:rFonts w:ascii="Times New Roman" w:eastAsia="Times New Roman" w:hAnsi="Times New Roman" w:cs="Times New Roman"/>
          <w:sz w:val="24"/>
          <w:szCs w:val="24"/>
        </w:rPr>
      </w:pPr>
      <w:r w:rsidRPr="00490816">
        <w:rPr>
          <w:rFonts w:ascii="Times New Roman" w:eastAsia="Times New Roman" w:hAnsi="Times New Roman" w:cs="Times New Roman"/>
          <w:sz w:val="24"/>
          <w:szCs w:val="24"/>
        </w:rPr>
        <w:t xml:space="preserve">Перечисление субсидии осуществлялось Министерством в доле, соответствующей уровню </w:t>
      </w:r>
      <w:proofErr w:type="spellStart"/>
      <w:r w:rsidRPr="00490816">
        <w:rPr>
          <w:rFonts w:ascii="Times New Roman" w:eastAsia="Times New Roman" w:hAnsi="Times New Roman" w:cs="Times New Roman"/>
          <w:sz w:val="24"/>
          <w:szCs w:val="24"/>
        </w:rPr>
        <w:t>софинансирования</w:t>
      </w:r>
      <w:proofErr w:type="spellEnd"/>
      <w:r w:rsidRPr="00490816">
        <w:rPr>
          <w:rFonts w:ascii="Times New Roman" w:eastAsia="Times New Roman" w:hAnsi="Times New Roman" w:cs="Times New Roman"/>
          <w:sz w:val="24"/>
          <w:szCs w:val="24"/>
        </w:rPr>
        <w:t xml:space="preserve"> в соответствии с соглашением</w:t>
      </w:r>
      <w:r>
        <w:rPr>
          <w:rFonts w:ascii="Times New Roman" w:eastAsia="Times New Roman" w:hAnsi="Times New Roman" w:cs="Times New Roman"/>
          <w:sz w:val="24"/>
          <w:szCs w:val="24"/>
        </w:rPr>
        <w:t>,</w:t>
      </w:r>
      <w:r w:rsidRPr="00490816">
        <w:rPr>
          <w:rFonts w:ascii="Times New Roman" w:eastAsia="Times New Roman" w:hAnsi="Times New Roman" w:cs="Times New Roman"/>
          <w:sz w:val="24"/>
          <w:szCs w:val="24"/>
        </w:rPr>
        <w:t xml:space="preserve"> в июле 2021</w:t>
      </w:r>
      <w:r>
        <w:rPr>
          <w:rFonts w:ascii="Times New Roman" w:eastAsia="Times New Roman" w:hAnsi="Times New Roman" w:cs="Times New Roman"/>
          <w:sz w:val="24"/>
          <w:szCs w:val="24"/>
        </w:rPr>
        <w:t xml:space="preserve"> </w:t>
      </w:r>
      <w:r w:rsidRPr="00490816">
        <w:rPr>
          <w:rFonts w:ascii="Times New Roman" w:eastAsia="Times New Roman" w:hAnsi="Times New Roman" w:cs="Times New Roman"/>
          <w:sz w:val="24"/>
          <w:szCs w:val="24"/>
        </w:rPr>
        <w:t xml:space="preserve">года на основании </w:t>
      </w:r>
      <w:r w:rsidRPr="00490816">
        <w:rPr>
          <w:rFonts w:ascii="Times New Roman" w:eastAsia="Times New Roman" w:hAnsi="Times New Roman" w:cs="Times New Roman"/>
          <w:sz w:val="24"/>
          <w:szCs w:val="24"/>
        </w:rPr>
        <w:lastRenderedPageBreak/>
        <w:t>заявок поселения на кассовый расход, поданных в Управление Федерального казначейства Иркутской области.</w:t>
      </w:r>
    </w:p>
    <w:p w:rsidR="00490816" w:rsidRPr="00490816" w:rsidRDefault="00490816" w:rsidP="00490816">
      <w:pPr>
        <w:tabs>
          <w:tab w:val="left" w:pos="1005"/>
        </w:tabs>
        <w:spacing w:after="0" w:line="240" w:lineRule="auto"/>
        <w:ind w:firstLine="567"/>
        <w:jc w:val="both"/>
        <w:rPr>
          <w:rFonts w:ascii="Times New Roman" w:eastAsia="Times New Roman" w:hAnsi="Times New Roman" w:cs="Times New Roman"/>
          <w:sz w:val="24"/>
          <w:szCs w:val="24"/>
        </w:rPr>
      </w:pPr>
      <w:r w:rsidRPr="00490816">
        <w:rPr>
          <w:rFonts w:ascii="Times New Roman" w:eastAsia="Times New Roman" w:hAnsi="Times New Roman" w:cs="Times New Roman"/>
          <w:sz w:val="24"/>
          <w:szCs w:val="24"/>
        </w:rPr>
        <w:t xml:space="preserve">Согласно отчету об использовании субсидии в целях </w:t>
      </w:r>
      <w:proofErr w:type="spellStart"/>
      <w:r w:rsidRPr="00490816">
        <w:rPr>
          <w:rFonts w:ascii="Times New Roman" w:eastAsia="Times New Roman" w:hAnsi="Times New Roman" w:cs="Times New Roman"/>
          <w:sz w:val="24"/>
          <w:szCs w:val="24"/>
        </w:rPr>
        <w:t>софинансирования</w:t>
      </w:r>
      <w:proofErr w:type="spellEnd"/>
      <w:r w:rsidRPr="00490816">
        <w:rPr>
          <w:rFonts w:ascii="Times New Roman" w:eastAsia="Times New Roman" w:hAnsi="Times New Roman" w:cs="Times New Roman"/>
          <w:sz w:val="24"/>
          <w:szCs w:val="24"/>
        </w:rPr>
        <w:t xml:space="preserve"> расходов, связанных с реализацией мероприятий перечня проектов народных инициатив фактическое использование средств за 2021 год составило</w:t>
      </w:r>
      <w:r w:rsidRPr="00490816">
        <w:rPr>
          <w:rFonts w:ascii="Times New Roman" w:eastAsia="Times New Roman" w:hAnsi="Times New Roman" w:cs="Times New Roman"/>
          <w:color w:val="FF0000"/>
          <w:sz w:val="24"/>
          <w:szCs w:val="24"/>
        </w:rPr>
        <w:t xml:space="preserve"> </w:t>
      </w:r>
      <w:r w:rsidRPr="00490816">
        <w:rPr>
          <w:rFonts w:ascii="Times New Roman" w:eastAsia="Times New Roman" w:hAnsi="Times New Roman" w:cs="Times New Roman"/>
          <w:sz w:val="24"/>
          <w:szCs w:val="24"/>
        </w:rPr>
        <w:t xml:space="preserve">308,2 тыс. руб., или 100% к плану, в том числе 302 тыс. руб. за счет средств областного бюджета и 6,2 тыс. руб. за счет средств местного бюджета. </w:t>
      </w:r>
    </w:p>
    <w:p w:rsidR="002404C0" w:rsidRPr="00803121" w:rsidRDefault="002404C0" w:rsidP="00EE6302">
      <w:pPr>
        <w:spacing w:after="0" w:line="240" w:lineRule="auto"/>
        <w:ind w:firstLine="567"/>
        <w:jc w:val="both"/>
        <w:rPr>
          <w:rFonts w:ascii="Times New Roman" w:hAnsi="Times New Roman" w:cs="Times New Roman"/>
          <w:color w:val="FF0000"/>
          <w:sz w:val="24"/>
          <w:szCs w:val="24"/>
        </w:rPr>
      </w:pPr>
    </w:p>
    <w:p w:rsidR="003239B8" w:rsidRPr="00F34485" w:rsidRDefault="00423057" w:rsidP="00423057">
      <w:pPr>
        <w:pStyle w:val="a3"/>
        <w:spacing w:after="0" w:line="240" w:lineRule="auto"/>
        <w:ind w:left="644"/>
        <w:jc w:val="center"/>
        <w:rPr>
          <w:rFonts w:ascii="Times New Roman" w:hAnsi="Times New Roman" w:cs="Times New Roman"/>
          <w:b/>
          <w:sz w:val="24"/>
          <w:szCs w:val="24"/>
        </w:rPr>
      </w:pPr>
      <w:r w:rsidRPr="00F34485">
        <w:rPr>
          <w:rFonts w:ascii="Times New Roman" w:hAnsi="Times New Roman" w:cs="Times New Roman"/>
          <w:b/>
          <w:sz w:val="24"/>
          <w:szCs w:val="24"/>
        </w:rPr>
        <w:t xml:space="preserve">4. </w:t>
      </w:r>
      <w:r w:rsidR="003239B8" w:rsidRPr="00F34485">
        <w:rPr>
          <w:rFonts w:ascii="Times New Roman" w:hAnsi="Times New Roman" w:cs="Times New Roman"/>
          <w:b/>
          <w:sz w:val="24"/>
          <w:szCs w:val="24"/>
        </w:rPr>
        <w:t>Использование бюджетных средств, выделенных на реализацию</w:t>
      </w:r>
    </w:p>
    <w:p w:rsidR="003239B8" w:rsidRPr="00F34485" w:rsidRDefault="003239B8" w:rsidP="003239B8">
      <w:pPr>
        <w:pStyle w:val="a3"/>
        <w:spacing w:after="0" w:line="240" w:lineRule="auto"/>
        <w:ind w:left="644"/>
        <w:jc w:val="center"/>
        <w:rPr>
          <w:rFonts w:ascii="Times New Roman" w:hAnsi="Times New Roman" w:cs="Times New Roman"/>
          <w:b/>
          <w:sz w:val="24"/>
          <w:szCs w:val="24"/>
        </w:rPr>
      </w:pPr>
      <w:proofErr w:type="gramStart"/>
      <w:r w:rsidRPr="00F34485">
        <w:rPr>
          <w:rFonts w:ascii="Times New Roman" w:hAnsi="Times New Roman" w:cs="Times New Roman"/>
          <w:b/>
          <w:sz w:val="24"/>
          <w:szCs w:val="24"/>
        </w:rPr>
        <w:t>мероприятий</w:t>
      </w:r>
      <w:proofErr w:type="gramEnd"/>
      <w:r w:rsidRPr="00F34485">
        <w:rPr>
          <w:rFonts w:ascii="Times New Roman" w:hAnsi="Times New Roman" w:cs="Times New Roman"/>
          <w:b/>
          <w:sz w:val="24"/>
          <w:szCs w:val="24"/>
        </w:rPr>
        <w:t xml:space="preserve"> народных инициатив</w:t>
      </w:r>
    </w:p>
    <w:p w:rsidR="00AD6FC7" w:rsidRPr="00AD6FC7" w:rsidRDefault="00AD6FC7" w:rsidP="00AD6FC7">
      <w:pPr>
        <w:spacing w:after="0" w:line="240" w:lineRule="auto"/>
        <w:ind w:firstLine="567"/>
        <w:jc w:val="both"/>
        <w:rPr>
          <w:rFonts w:ascii="Times New Roman" w:eastAsia="Calibri" w:hAnsi="Times New Roman" w:cs="Times New Roman"/>
          <w:sz w:val="24"/>
          <w:szCs w:val="24"/>
        </w:rPr>
      </w:pPr>
      <w:bookmarkStart w:id="3" w:name="_Hlk117265343"/>
      <w:r w:rsidRPr="00AD6FC7">
        <w:rPr>
          <w:rFonts w:ascii="Times New Roman" w:eastAsia="Calibri" w:hAnsi="Times New Roman" w:cs="Times New Roman"/>
          <w:sz w:val="24"/>
          <w:szCs w:val="24"/>
        </w:rPr>
        <w:t>Освоение денежных средств (областной и местный бюджет) осуществлялось в соответствии с утвержденным планом мероприятий перечня проектов народных инициатив: Б</w:t>
      </w:r>
      <w:r w:rsidRPr="00AD6FC7">
        <w:rPr>
          <w:rFonts w:ascii="Times New Roman" w:eastAsia="Times New Roman" w:hAnsi="Times New Roman" w:cs="Times New Roman"/>
          <w:sz w:val="24"/>
          <w:szCs w:val="24"/>
        </w:rPr>
        <w:t xml:space="preserve">урение водозаборной скважины </w:t>
      </w:r>
      <w:bookmarkStart w:id="4" w:name="_Hlk117170880"/>
      <w:r w:rsidRPr="00AD6FC7">
        <w:rPr>
          <w:rFonts w:ascii="Times New Roman" w:eastAsia="Times New Roman" w:hAnsi="Times New Roman" w:cs="Times New Roman"/>
          <w:sz w:val="24"/>
          <w:szCs w:val="24"/>
        </w:rPr>
        <w:t xml:space="preserve">для МКУК </w:t>
      </w:r>
      <w:proofErr w:type="spellStart"/>
      <w:r w:rsidRPr="00AD6FC7">
        <w:rPr>
          <w:rFonts w:ascii="Times New Roman" w:eastAsia="Times New Roman" w:hAnsi="Times New Roman" w:cs="Times New Roman"/>
          <w:sz w:val="24"/>
          <w:szCs w:val="24"/>
        </w:rPr>
        <w:t>Барлукский</w:t>
      </w:r>
      <w:proofErr w:type="spellEnd"/>
      <w:r w:rsidRPr="00AD6FC7">
        <w:rPr>
          <w:rFonts w:ascii="Times New Roman" w:eastAsia="Times New Roman" w:hAnsi="Times New Roman" w:cs="Times New Roman"/>
          <w:sz w:val="24"/>
          <w:szCs w:val="24"/>
        </w:rPr>
        <w:t xml:space="preserve"> СКЦ в с.</w:t>
      </w:r>
      <w:r>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Бурук</w:t>
      </w:r>
      <w:proofErr w:type="spellEnd"/>
      <w:r w:rsidRPr="00AD6FC7">
        <w:rPr>
          <w:rFonts w:ascii="Times New Roman" w:eastAsia="Times New Roman" w:hAnsi="Times New Roman" w:cs="Times New Roman"/>
          <w:sz w:val="24"/>
          <w:szCs w:val="24"/>
        </w:rPr>
        <w:t xml:space="preserve"> </w:t>
      </w:r>
      <w:bookmarkEnd w:id="4"/>
      <w:r w:rsidRPr="00AD6FC7">
        <w:rPr>
          <w:rFonts w:ascii="Times New Roman" w:eastAsia="Times New Roman" w:hAnsi="Times New Roman" w:cs="Times New Roman"/>
          <w:sz w:val="24"/>
          <w:szCs w:val="24"/>
        </w:rPr>
        <w:t xml:space="preserve">и бурение водозаборной скважины для МКУК </w:t>
      </w:r>
      <w:proofErr w:type="spellStart"/>
      <w:r w:rsidRPr="00AD6FC7">
        <w:rPr>
          <w:rFonts w:ascii="Times New Roman" w:eastAsia="Times New Roman" w:hAnsi="Times New Roman" w:cs="Times New Roman"/>
          <w:sz w:val="24"/>
          <w:szCs w:val="24"/>
        </w:rPr>
        <w:t>Барлукский</w:t>
      </w:r>
      <w:proofErr w:type="spellEnd"/>
      <w:r w:rsidRPr="00AD6FC7">
        <w:rPr>
          <w:rFonts w:ascii="Times New Roman" w:eastAsia="Times New Roman" w:hAnsi="Times New Roman" w:cs="Times New Roman"/>
          <w:sz w:val="24"/>
          <w:szCs w:val="24"/>
        </w:rPr>
        <w:t xml:space="preserve"> СКЦ в с. Броды.</w:t>
      </w:r>
    </w:p>
    <w:bookmarkEnd w:id="3"/>
    <w:p w:rsidR="00AD6FC7" w:rsidRPr="00AD6FC7" w:rsidRDefault="00AD6FC7" w:rsidP="00AD6FC7">
      <w:pPr>
        <w:spacing w:after="0" w:line="240" w:lineRule="auto"/>
        <w:ind w:firstLine="567"/>
        <w:jc w:val="both"/>
        <w:rPr>
          <w:rFonts w:ascii="Times New Roman" w:eastAsia="Times New Roman" w:hAnsi="Times New Roman" w:cs="Times New Roman"/>
          <w:sz w:val="24"/>
          <w:szCs w:val="24"/>
        </w:rPr>
      </w:pPr>
      <w:r w:rsidRPr="00AD6FC7">
        <w:rPr>
          <w:rFonts w:ascii="Times New Roman" w:eastAsia="Times New Roman" w:hAnsi="Times New Roman" w:cs="Times New Roman"/>
          <w:sz w:val="24"/>
          <w:szCs w:val="24"/>
        </w:rPr>
        <w:t>МКУК «</w:t>
      </w:r>
      <w:proofErr w:type="spellStart"/>
      <w:r w:rsidRPr="00AD6FC7">
        <w:rPr>
          <w:rFonts w:ascii="Times New Roman" w:eastAsia="Times New Roman" w:hAnsi="Times New Roman" w:cs="Times New Roman"/>
          <w:sz w:val="24"/>
          <w:szCs w:val="24"/>
        </w:rPr>
        <w:t>Барлукский</w:t>
      </w:r>
      <w:proofErr w:type="spellEnd"/>
      <w:r w:rsidRPr="00AD6FC7">
        <w:rPr>
          <w:rFonts w:ascii="Times New Roman" w:eastAsia="Times New Roman" w:hAnsi="Times New Roman" w:cs="Times New Roman"/>
          <w:sz w:val="24"/>
          <w:szCs w:val="24"/>
        </w:rPr>
        <w:t xml:space="preserve"> СКЦ» заключило два договора от 15.06.2021г. №</w:t>
      </w:r>
      <w:r>
        <w:rPr>
          <w:rFonts w:ascii="Times New Roman" w:eastAsia="Times New Roman" w:hAnsi="Times New Roman" w:cs="Times New Roman"/>
          <w:sz w:val="24"/>
          <w:szCs w:val="24"/>
        </w:rPr>
        <w:t xml:space="preserve"> </w:t>
      </w:r>
      <w:r w:rsidRPr="00AD6FC7">
        <w:rPr>
          <w:rFonts w:ascii="Times New Roman" w:eastAsia="Times New Roman" w:hAnsi="Times New Roman" w:cs="Times New Roman"/>
          <w:sz w:val="24"/>
          <w:szCs w:val="24"/>
        </w:rPr>
        <w:t>5 и №</w:t>
      </w:r>
      <w:r>
        <w:rPr>
          <w:rFonts w:ascii="Times New Roman" w:eastAsia="Times New Roman" w:hAnsi="Times New Roman" w:cs="Times New Roman"/>
          <w:sz w:val="24"/>
          <w:szCs w:val="24"/>
        </w:rPr>
        <w:t xml:space="preserve"> </w:t>
      </w:r>
      <w:r w:rsidRPr="00AD6FC7">
        <w:rPr>
          <w:rFonts w:ascii="Times New Roman" w:eastAsia="Times New Roman" w:hAnsi="Times New Roman" w:cs="Times New Roman"/>
          <w:sz w:val="24"/>
          <w:szCs w:val="24"/>
        </w:rPr>
        <w:t xml:space="preserve">6 с ООО «Водоканал» на комплекс работ по бурению двух скважин под техническую воду на участках, расположенных по адресу: </w:t>
      </w:r>
      <w:r w:rsidRPr="00AD6FC7">
        <w:rPr>
          <w:rFonts w:ascii="Times New Roman" w:eastAsia="Times New Roman" w:hAnsi="Times New Roman" w:cs="Times New Roman"/>
          <w:b/>
          <w:bCs/>
          <w:sz w:val="24"/>
          <w:szCs w:val="24"/>
        </w:rPr>
        <w:t xml:space="preserve">с. </w:t>
      </w:r>
      <w:proofErr w:type="spellStart"/>
      <w:r w:rsidRPr="00AD6FC7">
        <w:rPr>
          <w:rFonts w:ascii="Times New Roman" w:eastAsia="Times New Roman" w:hAnsi="Times New Roman" w:cs="Times New Roman"/>
          <w:b/>
          <w:bCs/>
          <w:sz w:val="24"/>
          <w:szCs w:val="24"/>
        </w:rPr>
        <w:t>Бурук</w:t>
      </w:r>
      <w:proofErr w:type="spellEnd"/>
      <w:r w:rsidRPr="00AD6FC7">
        <w:rPr>
          <w:rFonts w:ascii="Times New Roman" w:eastAsia="Times New Roman" w:hAnsi="Times New Roman" w:cs="Times New Roman"/>
          <w:b/>
          <w:bCs/>
          <w:sz w:val="24"/>
          <w:szCs w:val="24"/>
        </w:rPr>
        <w:t xml:space="preserve">, </w:t>
      </w:r>
      <w:r w:rsidRPr="00AD6FC7">
        <w:rPr>
          <w:rFonts w:ascii="Times New Roman" w:eastAsia="Times New Roman" w:hAnsi="Times New Roman" w:cs="Times New Roman"/>
          <w:b/>
          <w:bCs/>
          <w:sz w:val="24"/>
          <w:szCs w:val="24"/>
          <w:u w:val="single"/>
        </w:rPr>
        <w:t>ул. Ленина, 23</w:t>
      </w:r>
      <w:r w:rsidRPr="00AD6FC7">
        <w:rPr>
          <w:rFonts w:ascii="Times New Roman" w:eastAsia="Times New Roman" w:hAnsi="Times New Roman" w:cs="Times New Roman"/>
          <w:b/>
          <w:bCs/>
          <w:sz w:val="24"/>
          <w:szCs w:val="24"/>
        </w:rPr>
        <w:t xml:space="preserve"> и с. Броды, ул. </w:t>
      </w:r>
      <w:r w:rsidRPr="00AD6FC7">
        <w:rPr>
          <w:rFonts w:ascii="Times New Roman" w:eastAsia="Times New Roman" w:hAnsi="Times New Roman" w:cs="Times New Roman"/>
          <w:b/>
          <w:bCs/>
          <w:sz w:val="24"/>
          <w:szCs w:val="24"/>
          <w:u w:val="single"/>
        </w:rPr>
        <w:t>Центральная, 13</w:t>
      </w:r>
      <w:r w:rsidRPr="00AD6FC7">
        <w:rPr>
          <w:rFonts w:ascii="Times New Roman" w:eastAsia="Times New Roman" w:hAnsi="Times New Roman" w:cs="Times New Roman"/>
          <w:b/>
          <w:bCs/>
          <w:sz w:val="24"/>
          <w:szCs w:val="24"/>
        </w:rPr>
        <w:t xml:space="preserve"> на общую сумму 308,2 тыс. руб.</w:t>
      </w:r>
      <w:r w:rsidRPr="00AD6FC7">
        <w:rPr>
          <w:rFonts w:ascii="Times New Roman" w:eastAsia="Times New Roman" w:hAnsi="Times New Roman" w:cs="Times New Roman"/>
          <w:sz w:val="24"/>
          <w:szCs w:val="24"/>
        </w:rPr>
        <w:t xml:space="preserve"> (цена каждого договора - 154,1 тыс. руб.). По условиям договоров, срок выполнения работ составляет: с 15 июня 2021г. по 15 июля 2021г. Согласно Актам о приемке выполненных работ формы КС-2, подписанными директором МКУК «</w:t>
      </w:r>
      <w:proofErr w:type="spellStart"/>
      <w:r w:rsidRPr="00AD6FC7">
        <w:rPr>
          <w:rFonts w:ascii="Times New Roman" w:eastAsia="Times New Roman" w:hAnsi="Times New Roman" w:cs="Times New Roman"/>
          <w:sz w:val="24"/>
          <w:szCs w:val="24"/>
        </w:rPr>
        <w:t>Барлукский</w:t>
      </w:r>
      <w:proofErr w:type="spellEnd"/>
      <w:r w:rsidRPr="00AD6FC7">
        <w:rPr>
          <w:rFonts w:ascii="Times New Roman" w:eastAsia="Times New Roman" w:hAnsi="Times New Roman" w:cs="Times New Roman"/>
          <w:sz w:val="24"/>
          <w:szCs w:val="24"/>
        </w:rPr>
        <w:t xml:space="preserve"> СКЦ», работы по бурению скважин по выше указанным адресам выполнены в полном объеме и в установленные договорами сроки. Оплата за выполненные работы произведена по разделу/подразделу 0801 «Культура» КЦСР 72000</w:t>
      </w:r>
      <w:r w:rsidRPr="00AD6FC7">
        <w:rPr>
          <w:rFonts w:ascii="Times New Roman" w:eastAsia="Times New Roman" w:hAnsi="Times New Roman" w:cs="Times New Roman"/>
          <w:sz w:val="24"/>
          <w:szCs w:val="24"/>
          <w:lang w:val="en-US"/>
        </w:rPr>
        <w:t>S</w:t>
      </w:r>
      <w:r w:rsidRPr="00AD6FC7">
        <w:rPr>
          <w:rFonts w:ascii="Times New Roman" w:eastAsia="Times New Roman" w:hAnsi="Times New Roman" w:cs="Times New Roman"/>
          <w:sz w:val="24"/>
          <w:szCs w:val="24"/>
        </w:rPr>
        <w:t>2370 «реализация мероприятий перечня проектов народных инициатив» 244 «закупка товаров, работ, услуг для муниципальных нужд» платежными поручениями от 19.07.2021г. в размере 308,2 тыс. руб., в том числе за счет средств областного бюджета (субсидии) – 302 тыс. руб., за счет местного бюджета (</w:t>
      </w:r>
      <w:proofErr w:type="spellStart"/>
      <w:r w:rsidRPr="00AD6FC7">
        <w:rPr>
          <w:rFonts w:ascii="Times New Roman" w:eastAsia="Times New Roman" w:hAnsi="Times New Roman" w:cs="Times New Roman"/>
          <w:sz w:val="24"/>
          <w:szCs w:val="24"/>
        </w:rPr>
        <w:t>софинансирование</w:t>
      </w:r>
      <w:proofErr w:type="spellEnd"/>
      <w:r w:rsidRPr="00AD6FC7">
        <w:rPr>
          <w:rFonts w:ascii="Times New Roman" w:eastAsia="Times New Roman" w:hAnsi="Times New Roman" w:cs="Times New Roman"/>
          <w:sz w:val="24"/>
          <w:szCs w:val="24"/>
        </w:rPr>
        <w:t>) – 6,2 тыс. руб.</w:t>
      </w:r>
    </w:p>
    <w:p w:rsidR="00AD6FC7" w:rsidRPr="00AD6FC7" w:rsidRDefault="00AD6FC7" w:rsidP="00AD6FC7">
      <w:pPr>
        <w:tabs>
          <w:tab w:val="left" w:pos="6434"/>
        </w:tabs>
        <w:spacing w:after="0" w:line="240" w:lineRule="auto"/>
        <w:ind w:firstLine="567"/>
        <w:jc w:val="both"/>
        <w:rPr>
          <w:rFonts w:ascii="Times New Roman" w:eastAsia="Times New Roman" w:hAnsi="Times New Roman" w:cs="Times New Roman"/>
          <w:sz w:val="24"/>
          <w:szCs w:val="24"/>
          <w:u w:val="single"/>
        </w:rPr>
      </w:pPr>
      <w:r w:rsidRPr="00AD6FC7">
        <w:rPr>
          <w:rFonts w:ascii="Times New Roman" w:eastAsia="Times New Roman" w:hAnsi="Times New Roman" w:cs="Times New Roman"/>
          <w:sz w:val="24"/>
          <w:szCs w:val="24"/>
          <w:u w:val="single"/>
        </w:rPr>
        <w:t>При визуальном осмотре установлено следующее:</w:t>
      </w:r>
    </w:p>
    <w:p w:rsidR="00AD6FC7" w:rsidRPr="00AD6FC7" w:rsidRDefault="00AD6FC7" w:rsidP="00AD6FC7">
      <w:pPr>
        <w:spacing w:after="0" w:line="240" w:lineRule="auto"/>
        <w:ind w:firstLine="567"/>
        <w:contextualSpacing/>
        <w:jc w:val="both"/>
        <w:rPr>
          <w:rFonts w:ascii="Times New Roman" w:eastAsia="Calibri" w:hAnsi="Times New Roman" w:cs="Times New Roman"/>
          <w:b/>
          <w:color w:val="000000"/>
          <w:sz w:val="24"/>
          <w:szCs w:val="24"/>
        </w:rPr>
      </w:pPr>
      <w:r w:rsidRPr="00AD6FC7">
        <w:rPr>
          <w:rFonts w:ascii="Times New Roman" w:eastAsia="Times New Roman" w:hAnsi="Times New Roman" w:cs="Times New Roman"/>
          <w:b/>
          <w:bCs/>
          <w:sz w:val="24"/>
          <w:szCs w:val="24"/>
        </w:rPr>
        <w:t xml:space="preserve">1) Водозаборная скважина в с. </w:t>
      </w:r>
      <w:proofErr w:type="spellStart"/>
      <w:r w:rsidRPr="00AD6FC7">
        <w:rPr>
          <w:rFonts w:ascii="Times New Roman" w:eastAsia="Times New Roman" w:hAnsi="Times New Roman" w:cs="Times New Roman"/>
          <w:b/>
          <w:bCs/>
          <w:sz w:val="24"/>
          <w:szCs w:val="24"/>
        </w:rPr>
        <w:t>Бурук</w:t>
      </w:r>
      <w:proofErr w:type="spellEnd"/>
      <w:r w:rsidRPr="00AD6FC7">
        <w:rPr>
          <w:rFonts w:ascii="Times New Roman" w:eastAsia="Times New Roman" w:hAnsi="Times New Roman" w:cs="Times New Roman"/>
          <w:b/>
          <w:bCs/>
          <w:sz w:val="24"/>
          <w:szCs w:val="24"/>
        </w:rPr>
        <w:t xml:space="preserve"> расположена по ул. Ленина 23Д</w:t>
      </w:r>
      <w:bookmarkStart w:id="5" w:name="_Hlk117494328"/>
      <w:r w:rsidRPr="00AD6FC7">
        <w:rPr>
          <w:rFonts w:ascii="Times New Roman" w:eastAsia="Times New Roman" w:hAnsi="Times New Roman" w:cs="Times New Roman"/>
          <w:b/>
          <w:bCs/>
          <w:sz w:val="24"/>
          <w:szCs w:val="24"/>
        </w:rPr>
        <w:t xml:space="preserve">. Однако, в бухгалтерском учете и в реестре муниципального имущества указанный земельный участок не числится. Также не установлено и право собственности на данный земельный участок. Отсюда следует, что Администрацией </w:t>
      </w:r>
      <w:proofErr w:type="spellStart"/>
      <w:r w:rsidRPr="00AD6FC7">
        <w:rPr>
          <w:rFonts w:ascii="Times New Roman" w:eastAsia="Times New Roman" w:hAnsi="Times New Roman" w:cs="Times New Roman"/>
          <w:b/>
          <w:bCs/>
          <w:sz w:val="24"/>
          <w:szCs w:val="24"/>
        </w:rPr>
        <w:t>Барлукского</w:t>
      </w:r>
      <w:proofErr w:type="spellEnd"/>
      <w:r w:rsidRPr="00AD6FC7">
        <w:rPr>
          <w:rFonts w:ascii="Times New Roman" w:eastAsia="Times New Roman" w:hAnsi="Times New Roman" w:cs="Times New Roman"/>
          <w:b/>
          <w:bCs/>
          <w:sz w:val="24"/>
          <w:szCs w:val="24"/>
        </w:rPr>
        <w:t xml:space="preserve"> </w:t>
      </w:r>
      <w:r w:rsidR="008A3B13">
        <w:rPr>
          <w:rFonts w:ascii="Times New Roman" w:eastAsia="Times New Roman" w:hAnsi="Times New Roman" w:cs="Times New Roman"/>
          <w:b/>
          <w:bCs/>
          <w:sz w:val="24"/>
          <w:szCs w:val="24"/>
        </w:rPr>
        <w:t xml:space="preserve">сельского </w:t>
      </w:r>
      <w:r w:rsidRPr="00AD6FC7">
        <w:rPr>
          <w:rFonts w:ascii="Times New Roman" w:eastAsia="Times New Roman" w:hAnsi="Times New Roman" w:cs="Times New Roman"/>
          <w:b/>
          <w:bCs/>
          <w:sz w:val="24"/>
          <w:szCs w:val="24"/>
        </w:rPr>
        <w:t xml:space="preserve">поселения </w:t>
      </w:r>
      <w:r w:rsidR="002A68D2">
        <w:rPr>
          <w:rFonts w:ascii="Times New Roman" w:eastAsia="Times New Roman" w:hAnsi="Times New Roman" w:cs="Times New Roman"/>
          <w:b/>
          <w:bCs/>
          <w:sz w:val="24"/>
          <w:szCs w:val="24"/>
        </w:rPr>
        <w:t>нарушены</w:t>
      </w:r>
      <w:r w:rsidRPr="00AD6FC7">
        <w:rPr>
          <w:rFonts w:ascii="Times New Roman" w:eastAsia="Times New Roman" w:hAnsi="Times New Roman" w:cs="Times New Roman"/>
          <w:b/>
          <w:bCs/>
          <w:sz w:val="24"/>
          <w:szCs w:val="24"/>
        </w:rPr>
        <w:t xml:space="preserve"> условия предоставления Субсидии, установленные п.</w:t>
      </w:r>
      <w:r w:rsidR="008A3B13">
        <w:rPr>
          <w:rFonts w:ascii="Times New Roman" w:eastAsia="Times New Roman" w:hAnsi="Times New Roman" w:cs="Times New Roman"/>
          <w:b/>
          <w:bCs/>
          <w:sz w:val="24"/>
          <w:szCs w:val="24"/>
        </w:rPr>
        <w:t xml:space="preserve"> </w:t>
      </w:r>
      <w:r w:rsidRPr="00AD6FC7">
        <w:rPr>
          <w:rFonts w:ascii="Times New Roman" w:eastAsia="Times New Roman" w:hAnsi="Times New Roman" w:cs="Times New Roman"/>
          <w:b/>
          <w:bCs/>
          <w:sz w:val="24"/>
          <w:szCs w:val="24"/>
        </w:rPr>
        <w:t>8 Положения №</w:t>
      </w:r>
      <w:r w:rsidR="008A3B13">
        <w:rPr>
          <w:rFonts w:ascii="Times New Roman" w:eastAsia="Times New Roman" w:hAnsi="Times New Roman" w:cs="Times New Roman"/>
          <w:b/>
          <w:bCs/>
          <w:sz w:val="24"/>
          <w:szCs w:val="24"/>
        </w:rPr>
        <w:t xml:space="preserve"> </w:t>
      </w:r>
      <w:r w:rsidRPr="00AD6FC7">
        <w:rPr>
          <w:rFonts w:ascii="Times New Roman" w:eastAsia="Times New Roman" w:hAnsi="Times New Roman" w:cs="Times New Roman"/>
          <w:b/>
          <w:bCs/>
          <w:sz w:val="24"/>
          <w:szCs w:val="24"/>
        </w:rPr>
        <w:t xml:space="preserve">108-пп </w:t>
      </w:r>
      <w:r w:rsidRPr="002A68D2">
        <w:rPr>
          <w:rFonts w:ascii="Times New Roman" w:eastAsia="Times New Roman" w:hAnsi="Times New Roman" w:cs="Times New Roman"/>
          <w:b/>
          <w:bCs/>
          <w:sz w:val="24"/>
          <w:szCs w:val="24"/>
        </w:rPr>
        <w:t>(п.</w:t>
      </w:r>
      <w:r w:rsidR="00360FB1" w:rsidRPr="002A68D2">
        <w:rPr>
          <w:rFonts w:ascii="Times New Roman" w:eastAsia="Times New Roman" w:hAnsi="Times New Roman" w:cs="Times New Roman"/>
          <w:b/>
          <w:bCs/>
          <w:sz w:val="24"/>
          <w:szCs w:val="24"/>
        </w:rPr>
        <w:t xml:space="preserve"> </w:t>
      </w:r>
      <w:r w:rsidRPr="002A68D2">
        <w:rPr>
          <w:rFonts w:ascii="Times New Roman" w:eastAsia="Times New Roman" w:hAnsi="Times New Roman" w:cs="Times New Roman"/>
          <w:b/>
          <w:bCs/>
          <w:sz w:val="24"/>
          <w:szCs w:val="24"/>
        </w:rPr>
        <w:t>1.2.6</w:t>
      </w:r>
      <w:r w:rsidR="002A68D2" w:rsidRPr="002A68D2">
        <w:rPr>
          <w:rFonts w:ascii="Times New Roman" w:eastAsia="Times New Roman" w:hAnsi="Times New Roman" w:cs="Times New Roman"/>
          <w:b/>
          <w:bCs/>
          <w:sz w:val="24"/>
          <w:szCs w:val="24"/>
        </w:rPr>
        <w:t>1</w:t>
      </w:r>
      <w:r w:rsidRPr="002A68D2">
        <w:rPr>
          <w:rFonts w:ascii="Times New Roman" w:eastAsia="Times New Roman" w:hAnsi="Times New Roman" w:cs="Times New Roman"/>
          <w:b/>
          <w:bCs/>
          <w:sz w:val="24"/>
          <w:szCs w:val="24"/>
        </w:rPr>
        <w:t xml:space="preserve"> Классификатора нарушений).</w:t>
      </w:r>
      <w:r w:rsidRPr="00AD6FC7">
        <w:rPr>
          <w:rFonts w:ascii="Times New Roman" w:eastAsia="Times New Roman" w:hAnsi="Times New Roman" w:cs="Times New Roman"/>
          <w:b/>
          <w:bCs/>
          <w:sz w:val="24"/>
          <w:szCs w:val="24"/>
        </w:rPr>
        <w:t xml:space="preserve">  </w:t>
      </w:r>
      <w:bookmarkEnd w:id="5"/>
      <w:r w:rsidRPr="00AD6FC7">
        <w:rPr>
          <w:rFonts w:ascii="Times New Roman" w:eastAsia="Times New Roman" w:hAnsi="Times New Roman" w:cs="Times New Roman"/>
          <w:sz w:val="24"/>
          <w:szCs w:val="24"/>
        </w:rPr>
        <w:t xml:space="preserve">Водозаборная скважина состоит из ствола, представляющего обсадную трубу, заглубленную до водоносных слоев, установлен погружной насос. По пояснениям директора Дома досуга с. </w:t>
      </w:r>
      <w:proofErr w:type="spellStart"/>
      <w:r w:rsidRPr="00AD6FC7">
        <w:rPr>
          <w:rFonts w:ascii="Times New Roman" w:eastAsia="Times New Roman" w:hAnsi="Times New Roman" w:cs="Times New Roman"/>
          <w:sz w:val="24"/>
          <w:szCs w:val="24"/>
        </w:rPr>
        <w:t>Бурук</w:t>
      </w:r>
      <w:proofErr w:type="spellEnd"/>
      <w:r w:rsidRPr="00AD6FC7">
        <w:rPr>
          <w:rFonts w:ascii="Times New Roman" w:eastAsia="Times New Roman" w:hAnsi="Times New Roman" w:cs="Times New Roman"/>
          <w:sz w:val="24"/>
          <w:szCs w:val="24"/>
        </w:rPr>
        <w:t>, в виду плохого качества воды данное водозаборная скважина практически не используется.</w:t>
      </w:r>
      <w:r w:rsidRPr="00AD6FC7">
        <w:rPr>
          <w:rFonts w:ascii="Times New Roman" w:eastAsia="Calibri" w:hAnsi="Times New Roman" w:cs="Times New Roman"/>
          <w:b/>
          <w:color w:val="000000"/>
          <w:sz w:val="24"/>
          <w:szCs w:val="24"/>
        </w:rPr>
        <w:t xml:space="preserve"> Наличие приобретенного, но не используемого, имущества, свидетельству</w:t>
      </w:r>
      <w:r w:rsidR="00E42172">
        <w:rPr>
          <w:rFonts w:ascii="Times New Roman" w:eastAsia="Calibri" w:hAnsi="Times New Roman" w:cs="Times New Roman"/>
          <w:b/>
          <w:color w:val="000000"/>
          <w:sz w:val="24"/>
          <w:szCs w:val="24"/>
        </w:rPr>
        <w:t>е</w:t>
      </w:r>
      <w:r w:rsidRPr="00AD6FC7">
        <w:rPr>
          <w:rFonts w:ascii="Times New Roman" w:eastAsia="Calibri" w:hAnsi="Times New Roman" w:cs="Times New Roman"/>
          <w:b/>
          <w:color w:val="000000"/>
          <w:sz w:val="24"/>
          <w:szCs w:val="24"/>
        </w:rPr>
        <w:t>т об использовании бюджетных средств с нарушением принципа эффективности, установленного ст.</w:t>
      </w:r>
      <w:r w:rsidR="00E42172">
        <w:rPr>
          <w:rFonts w:ascii="Times New Roman" w:eastAsia="Calibri" w:hAnsi="Times New Roman" w:cs="Times New Roman"/>
          <w:b/>
          <w:color w:val="000000"/>
          <w:sz w:val="24"/>
          <w:szCs w:val="24"/>
        </w:rPr>
        <w:t xml:space="preserve"> </w:t>
      </w:r>
      <w:r w:rsidRPr="00AD6FC7">
        <w:rPr>
          <w:rFonts w:ascii="Times New Roman" w:eastAsia="Calibri" w:hAnsi="Times New Roman" w:cs="Times New Roman"/>
          <w:b/>
          <w:color w:val="000000"/>
          <w:sz w:val="24"/>
          <w:szCs w:val="24"/>
        </w:rPr>
        <w:t>34 БК РФ, поскольку цели приобретения имущества и результаты реализации народных инициатив не достигнут</w:t>
      </w:r>
      <w:r w:rsidR="00E42172">
        <w:rPr>
          <w:rFonts w:ascii="Times New Roman" w:eastAsia="Calibri" w:hAnsi="Times New Roman" w:cs="Times New Roman"/>
          <w:b/>
          <w:color w:val="000000"/>
          <w:sz w:val="24"/>
          <w:szCs w:val="24"/>
        </w:rPr>
        <w:t>ы</w:t>
      </w:r>
      <w:r w:rsidRPr="00AD6FC7">
        <w:rPr>
          <w:rFonts w:ascii="Times New Roman" w:eastAsia="Calibri" w:hAnsi="Times New Roman" w:cs="Times New Roman"/>
          <w:b/>
          <w:color w:val="000000"/>
          <w:sz w:val="24"/>
          <w:szCs w:val="24"/>
        </w:rPr>
        <w:t>.</w:t>
      </w:r>
    </w:p>
    <w:p w:rsidR="00F75635" w:rsidRPr="00F75635" w:rsidRDefault="00F75635" w:rsidP="00F75635">
      <w:pPr>
        <w:spacing w:after="0" w:line="240" w:lineRule="auto"/>
        <w:ind w:firstLine="567"/>
        <w:contextualSpacing/>
        <w:jc w:val="both"/>
        <w:rPr>
          <w:rFonts w:ascii="Times New Roman" w:eastAsia="Calibri" w:hAnsi="Times New Roman" w:cs="Times New Roman"/>
          <w:b/>
          <w:color w:val="000000"/>
          <w:sz w:val="24"/>
          <w:szCs w:val="24"/>
        </w:rPr>
      </w:pPr>
      <w:r w:rsidRPr="00F75635">
        <w:rPr>
          <w:rFonts w:ascii="Times New Roman" w:eastAsia="Times New Roman" w:hAnsi="Times New Roman" w:cs="Times New Roman"/>
          <w:sz w:val="24"/>
          <w:szCs w:val="24"/>
        </w:rPr>
        <w:t xml:space="preserve">2) В с. Броды водозаборная скважина расположена по ул. Центральная 13. Скважина состоит из ствола, представляющего обсадную трубу, заглубленную до водоносных слоев, установлен погружной насос. При этом следует указать на то, что </w:t>
      </w:r>
      <w:r w:rsidRPr="00F75635">
        <w:rPr>
          <w:rFonts w:ascii="Times New Roman" w:eastAsia="Times New Roman" w:hAnsi="Times New Roman" w:cs="Times New Roman"/>
          <w:b/>
          <w:bCs/>
          <w:sz w:val="24"/>
          <w:szCs w:val="24"/>
        </w:rPr>
        <w:t>скважина учреждением культуры не используется.</w:t>
      </w:r>
      <w:r w:rsidRPr="00F75635">
        <w:rPr>
          <w:rFonts w:ascii="Times New Roman" w:eastAsia="Calibri" w:hAnsi="Times New Roman" w:cs="Times New Roman"/>
          <w:b/>
          <w:color w:val="000000"/>
          <w:sz w:val="24"/>
          <w:szCs w:val="24"/>
        </w:rPr>
        <w:t xml:space="preserve"> </w:t>
      </w:r>
      <w:bookmarkStart w:id="6" w:name="_Hlk117493113"/>
      <w:r w:rsidRPr="00F75635">
        <w:rPr>
          <w:rFonts w:ascii="Times New Roman" w:eastAsia="Calibri" w:hAnsi="Times New Roman" w:cs="Times New Roman"/>
          <w:b/>
          <w:color w:val="000000"/>
          <w:sz w:val="24"/>
          <w:szCs w:val="24"/>
        </w:rPr>
        <w:t>Наличие приобретенного, но не используемого, имущества, свидетельству</w:t>
      </w:r>
      <w:r w:rsidR="00E42172">
        <w:rPr>
          <w:rFonts w:ascii="Times New Roman" w:eastAsia="Calibri" w:hAnsi="Times New Roman" w:cs="Times New Roman"/>
          <w:b/>
          <w:color w:val="000000"/>
          <w:sz w:val="24"/>
          <w:szCs w:val="24"/>
        </w:rPr>
        <w:t>е</w:t>
      </w:r>
      <w:r w:rsidRPr="00F75635">
        <w:rPr>
          <w:rFonts w:ascii="Times New Roman" w:eastAsia="Calibri" w:hAnsi="Times New Roman" w:cs="Times New Roman"/>
          <w:b/>
          <w:color w:val="000000"/>
          <w:sz w:val="24"/>
          <w:szCs w:val="24"/>
        </w:rPr>
        <w:t>т об использовании бюджетных средств с нарушением принципа эффективности, установленного ст.</w:t>
      </w:r>
      <w:r w:rsidR="00E42172">
        <w:rPr>
          <w:rFonts w:ascii="Times New Roman" w:eastAsia="Calibri" w:hAnsi="Times New Roman" w:cs="Times New Roman"/>
          <w:b/>
          <w:color w:val="000000"/>
          <w:sz w:val="24"/>
          <w:szCs w:val="24"/>
        </w:rPr>
        <w:t xml:space="preserve"> </w:t>
      </w:r>
      <w:r w:rsidRPr="00F75635">
        <w:rPr>
          <w:rFonts w:ascii="Times New Roman" w:eastAsia="Calibri" w:hAnsi="Times New Roman" w:cs="Times New Roman"/>
          <w:b/>
          <w:color w:val="000000"/>
          <w:sz w:val="24"/>
          <w:szCs w:val="24"/>
        </w:rPr>
        <w:t>34 БК РФ, поскольку цели приобретения имущества и результаты реализации народных инициатив не достигнут</w:t>
      </w:r>
      <w:r w:rsidR="00E42172">
        <w:rPr>
          <w:rFonts w:ascii="Times New Roman" w:eastAsia="Calibri" w:hAnsi="Times New Roman" w:cs="Times New Roman"/>
          <w:b/>
          <w:color w:val="000000"/>
          <w:sz w:val="24"/>
          <w:szCs w:val="24"/>
        </w:rPr>
        <w:t>ы</w:t>
      </w:r>
      <w:r w:rsidRPr="00F75635">
        <w:rPr>
          <w:rFonts w:ascii="Times New Roman" w:eastAsia="Calibri" w:hAnsi="Times New Roman" w:cs="Times New Roman"/>
          <w:b/>
          <w:color w:val="000000"/>
          <w:sz w:val="24"/>
          <w:szCs w:val="24"/>
        </w:rPr>
        <w:t>.</w:t>
      </w:r>
    </w:p>
    <w:p w:rsidR="00F75635" w:rsidRPr="00F75635" w:rsidRDefault="00F75635" w:rsidP="00F75635">
      <w:pPr>
        <w:spacing w:after="0" w:line="240" w:lineRule="auto"/>
        <w:ind w:firstLine="567"/>
        <w:jc w:val="both"/>
        <w:rPr>
          <w:rFonts w:ascii="Times New Roman" w:eastAsia="Times New Roman" w:hAnsi="Times New Roman" w:cs="Times New Roman"/>
          <w:sz w:val="24"/>
          <w:szCs w:val="24"/>
        </w:rPr>
      </w:pPr>
      <w:bookmarkStart w:id="7" w:name="_Hlk117495068"/>
      <w:bookmarkEnd w:id="6"/>
      <w:r w:rsidRPr="00F75635">
        <w:rPr>
          <w:rFonts w:ascii="Times New Roman" w:eastAsia="Times New Roman" w:hAnsi="Times New Roman" w:cs="Times New Roman"/>
          <w:sz w:val="24"/>
          <w:szCs w:val="24"/>
        </w:rPr>
        <w:t>Согласно Общероссийскому классификатору основных фондов ОК 013-2014 и Классификации основных средств, включаемых в амортизационные группы, утвержденной постановлением Правительства РФ от 01.01.2002г. №</w:t>
      </w:r>
      <w:r w:rsidR="00E42172">
        <w:rPr>
          <w:rFonts w:ascii="Times New Roman" w:eastAsia="Times New Roman" w:hAnsi="Times New Roman" w:cs="Times New Roman"/>
          <w:sz w:val="24"/>
          <w:szCs w:val="24"/>
        </w:rPr>
        <w:t xml:space="preserve"> </w:t>
      </w:r>
      <w:r w:rsidRPr="00F75635">
        <w:rPr>
          <w:rFonts w:ascii="Times New Roman" w:eastAsia="Times New Roman" w:hAnsi="Times New Roman" w:cs="Times New Roman"/>
          <w:sz w:val="24"/>
          <w:szCs w:val="24"/>
        </w:rPr>
        <w:t xml:space="preserve">1, </w:t>
      </w:r>
      <w:r w:rsidRPr="00F75635">
        <w:rPr>
          <w:rFonts w:ascii="Times New Roman" w:eastAsia="Times New Roman" w:hAnsi="Times New Roman" w:cs="Times New Roman"/>
          <w:b/>
          <w:bCs/>
          <w:sz w:val="24"/>
          <w:szCs w:val="24"/>
        </w:rPr>
        <w:t>скважина водозаборная – недвижимое основное средство, которое относится к сооружениям</w:t>
      </w:r>
      <w:r w:rsidRPr="00F75635">
        <w:rPr>
          <w:rFonts w:ascii="Times New Roman" w:eastAsia="Times New Roman" w:hAnsi="Times New Roman" w:cs="Times New Roman"/>
          <w:sz w:val="24"/>
          <w:szCs w:val="24"/>
        </w:rPr>
        <w:t xml:space="preserve"> и </w:t>
      </w:r>
      <w:r w:rsidRPr="00F75635">
        <w:rPr>
          <w:rFonts w:ascii="Times New Roman" w:eastAsia="Times New Roman" w:hAnsi="Times New Roman" w:cs="Times New Roman"/>
          <w:sz w:val="24"/>
          <w:szCs w:val="24"/>
        </w:rPr>
        <w:lastRenderedPageBreak/>
        <w:t>включается по коду 220.42.21.13.110 в шестую амортизационную группу (имущество со роком полезного использования свыше 10 лет до 15 лет включительно).</w:t>
      </w:r>
    </w:p>
    <w:p w:rsidR="00F75635" w:rsidRPr="00F75635" w:rsidRDefault="00F75635" w:rsidP="00F75635">
      <w:pPr>
        <w:spacing w:after="0" w:line="240" w:lineRule="auto"/>
        <w:ind w:firstLine="567"/>
        <w:jc w:val="both"/>
        <w:rPr>
          <w:rFonts w:ascii="Times New Roman" w:eastAsia="Times New Roman" w:hAnsi="Times New Roman" w:cs="Times New Roman"/>
          <w:b/>
          <w:bCs/>
          <w:sz w:val="24"/>
          <w:szCs w:val="24"/>
        </w:rPr>
      </w:pPr>
      <w:r w:rsidRPr="00F75635">
        <w:rPr>
          <w:rFonts w:ascii="Times New Roman" w:eastAsia="Times New Roman" w:hAnsi="Times New Roman" w:cs="Times New Roman"/>
          <w:b/>
          <w:bCs/>
          <w:sz w:val="24"/>
          <w:szCs w:val="24"/>
        </w:rPr>
        <w:t>Однако, вышеуказанные скважины в бухгалтерском учете в 2021 году в составе основных средств не учтены, что является нарушением требований ст. 10 Федерального закона от 06.12.2011г. №</w:t>
      </w:r>
      <w:r w:rsidR="00E42172">
        <w:rPr>
          <w:rFonts w:ascii="Times New Roman" w:eastAsia="Times New Roman" w:hAnsi="Times New Roman" w:cs="Times New Roman"/>
          <w:b/>
          <w:bCs/>
          <w:sz w:val="24"/>
          <w:szCs w:val="24"/>
        </w:rPr>
        <w:t xml:space="preserve"> </w:t>
      </w:r>
      <w:r w:rsidRPr="00F75635">
        <w:rPr>
          <w:rFonts w:ascii="Times New Roman" w:eastAsia="Times New Roman" w:hAnsi="Times New Roman" w:cs="Times New Roman"/>
          <w:b/>
          <w:bCs/>
          <w:sz w:val="24"/>
          <w:szCs w:val="24"/>
        </w:rPr>
        <w:t>402-ФЗ «О бухгалтерском учете» и образуют событие административного правонарушения, ответственность за которое установлена статьей 15.15.6 КоАП РФ (п.</w:t>
      </w:r>
      <w:r w:rsidR="00E42172">
        <w:rPr>
          <w:rFonts w:ascii="Times New Roman" w:eastAsia="Times New Roman" w:hAnsi="Times New Roman" w:cs="Times New Roman"/>
          <w:b/>
          <w:bCs/>
          <w:sz w:val="24"/>
          <w:szCs w:val="24"/>
        </w:rPr>
        <w:t xml:space="preserve"> </w:t>
      </w:r>
      <w:r w:rsidRPr="00F75635">
        <w:rPr>
          <w:rFonts w:ascii="Times New Roman" w:eastAsia="Times New Roman" w:hAnsi="Times New Roman" w:cs="Times New Roman"/>
          <w:b/>
          <w:bCs/>
          <w:sz w:val="24"/>
          <w:szCs w:val="24"/>
        </w:rPr>
        <w:t xml:space="preserve">2.3 Классификатора нарушений). Право муниципальной собственности на такие объекты не зарегистрировано и в реестре муниципального имущества не числятся. </w:t>
      </w:r>
    </w:p>
    <w:p w:rsidR="00F75635" w:rsidRPr="00F75635" w:rsidRDefault="00F75635" w:rsidP="00F75635">
      <w:pPr>
        <w:spacing w:after="0" w:line="240" w:lineRule="auto"/>
        <w:ind w:firstLine="567"/>
        <w:jc w:val="both"/>
        <w:rPr>
          <w:rFonts w:ascii="Times New Roman" w:eastAsia="Times New Roman" w:hAnsi="Times New Roman" w:cs="Times New Roman"/>
          <w:noProof/>
          <w:sz w:val="24"/>
          <w:szCs w:val="24"/>
        </w:rPr>
      </w:pPr>
      <w:r w:rsidRPr="00F75635">
        <w:rPr>
          <w:rFonts w:ascii="Times New Roman" w:eastAsia="Times New Roman" w:hAnsi="Times New Roman" w:cs="Times New Roman"/>
          <w:noProof/>
          <w:sz w:val="24"/>
          <w:szCs w:val="24"/>
        </w:rPr>
        <w:t>Во время проведения контрольного мероприятия скважина, расположенная в с. Броды, ул. Центральная 13 принята к учету на забалансовый счет (распоряжение главы Барлукского МО от 17.10.2022г. №</w:t>
      </w:r>
      <w:r w:rsidR="00E42172">
        <w:rPr>
          <w:rFonts w:ascii="Times New Roman" w:eastAsia="Times New Roman" w:hAnsi="Times New Roman" w:cs="Times New Roman"/>
          <w:noProof/>
          <w:sz w:val="24"/>
          <w:szCs w:val="24"/>
        </w:rPr>
        <w:t xml:space="preserve"> </w:t>
      </w:r>
      <w:r w:rsidRPr="00F75635">
        <w:rPr>
          <w:rFonts w:ascii="Times New Roman" w:eastAsia="Times New Roman" w:hAnsi="Times New Roman" w:cs="Times New Roman"/>
          <w:noProof/>
          <w:sz w:val="24"/>
          <w:szCs w:val="24"/>
        </w:rPr>
        <w:t>29-ос,</w:t>
      </w:r>
      <w:r w:rsidRPr="00F75635">
        <w:rPr>
          <w:rFonts w:ascii="Times New Roman" w:eastAsia="Times New Roman" w:hAnsi="Times New Roman" w:cs="Times New Roman"/>
          <w:sz w:val="24"/>
          <w:szCs w:val="24"/>
        </w:rPr>
        <w:t xml:space="preserve"> бухгалтерская справка «Принятие к учету ОС, НМА, НПА» от 17.10.2022г. №</w:t>
      </w:r>
      <w:r w:rsidR="00E42172">
        <w:rPr>
          <w:rFonts w:ascii="Times New Roman" w:eastAsia="Times New Roman" w:hAnsi="Times New Roman" w:cs="Times New Roman"/>
          <w:sz w:val="24"/>
          <w:szCs w:val="24"/>
        </w:rPr>
        <w:t xml:space="preserve"> </w:t>
      </w:r>
      <w:r w:rsidRPr="00F75635">
        <w:rPr>
          <w:rFonts w:ascii="Times New Roman" w:eastAsia="Times New Roman" w:hAnsi="Times New Roman" w:cs="Times New Roman"/>
          <w:sz w:val="24"/>
          <w:szCs w:val="24"/>
        </w:rPr>
        <w:t>06ГУ-000003.).</w:t>
      </w:r>
    </w:p>
    <w:bookmarkEnd w:id="7"/>
    <w:p w:rsidR="00F55DFD" w:rsidRPr="00F75635" w:rsidRDefault="00DF081A" w:rsidP="00F55DFD">
      <w:pPr>
        <w:shd w:val="clear" w:color="auto" w:fill="FFFFFF"/>
        <w:tabs>
          <w:tab w:val="left" w:pos="567"/>
          <w:tab w:val="left" w:leader="underscore" w:pos="9202"/>
        </w:tabs>
        <w:spacing w:after="0" w:line="240" w:lineRule="auto"/>
        <w:ind w:firstLine="567"/>
        <w:jc w:val="both"/>
        <w:rPr>
          <w:rFonts w:ascii="Times New Roman" w:eastAsia="Times New Roman" w:hAnsi="Times New Roman" w:cs="Times New Roman"/>
          <w:sz w:val="24"/>
          <w:szCs w:val="24"/>
        </w:rPr>
      </w:pPr>
      <w:r w:rsidRPr="00F75635">
        <w:rPr>
          <w:rFonts w:ascii="Times New Roman" w:eastAsia="Calibri" w:hAnsi="Times New Roman" w:cs="Times New Roman"/>
          <w:bCs/>
          <w:sz w:val="24"/>
          <w:szCs w:val="24"/>
        </w:rPr>
        <w:t xml:space="preserve">При визуальном осмотре подтверждено наличие </w:t>
      </w:r>
      <w:r w:rsidR="00F75635" w:rsidRPr="00F75635">
        <w:rPr>
          <w:rFonts w:ascii="Times New Roman" w:eastAsia="Calibri" w:hAnsi="Times New Roman" w:cs="Times New Roman"/>
          <w:bCs/>
          <w:sz w:val="24"/>
          <w:szCs w:val="24"/>
        </w:rPr>
        <w:t>двух пробуренных водозаборных скважин</w:t>
      </w:r>
      <w:r w:rsidR="00F55DFD" w:rsidRPr="00803121">
        <w:rPr>
          <w:rFonts w:ascii="Times New Roman" w:eastAsia="Calibri" w:hAnsi="Times New Roman" w:cs="Times New Roman"/>
          <w:bCs/>
          <w:color w:val="FF0000"/>
          <w:sz w:val="24"/>
          <w:szCs w:val="24"/>
        </w:rPr>
        <w:t xml:space="preserve"> </w:t>
      </w:r>
      <w:r w:rsidR="00F55DFD" w:rsidRPr="00F75635">
        <w:rPr>
          <w:rFonts w:ascii="Times New Roman" w:eastAsia="Times New Roman" w:hAnsi="Times New Roman" w:cs="Times New Roman"/>
          <w:sz w:val="24"/>
          <w:szCs w:val="24"/>
        </w:rPr>
        <w:t>(см. фотоматериалы по результатам осмотра – в приложении № 1 к отчету).</w:t>
      </w:r>
    </w:p>
    <w:p w:rsidR="001B2B59" w:rsidRPr="00803121" w:rsidRDefault="005B4481" w:rsidP="00190FDD">
      <w:pPr>
        <w:pStyle w:val="a3"/>
        <w:spacing w:after="0" w:line="240" w:lineRule="auto"/>
        <w:ind w:left="0" w:firstLine="567"/>
        <w:jc w:val="both"/>
        <w:rPr>
          <w:rFonts w:ascii="Times New Roman" w:eastAsia="Calibri" w:hAnsi="Times New Roman" w:cs="Times New Roman"/>
          <w:color w:val="FF0000"/>
          <w:sz w:val="24"/>
          <w:szCs w:val="24"/>
        </w:rPr>
      </w:pPr>
      <w:r w:rsidRPr="00803121">
        <w:rPr>
          <w:rFonts w:ascii="Times New Roman" w:hAnsi="Times New Roman" w:cs="Times New Roman"/>
          <w:color w:val="FF0000"/>
          <w:sz w:val="24"/>
          <w:szCs w:val="24"/>
        </w:rPr>
        <w:t xml:space="preserve">       </w:t>
      </w:r>
    </w:p>
    <w:p w:rsidR="00CC5E5F" w:rsidRPr="00803121" w:rsidRDefault="00333148" w:rsidP="001B250E">
      <w:pPr>
        <w:autoSpaceDE w:val="0"/>
        <w:autoSpaceDN w:val="0"/>
        <w:adjustRightInd w:val="0"/>
        <w:spacing w:after="0" w:line="240" w:lineRule="auto"/>
        <w:ind w:right="27"/>
        <w:contextualSpacing/>
        <w:jc w:val="center"/>
        <w:rPr>
          <w:rFonts w:ascii="Times New Roman" w:hAnsi="Times New Roman" w:cs="Times New Roman"/>
          <w:b/>
          <w:sz w:val="24"/>
          <w:szCs w:val="24"/>
        </w:rPr>
      </w:pPr>
      <w:r w:rsidRPr="00803121">
        <w:rPr>
          <w:rFonts w:ascii="Times New Roman" w:hAnsi="Times New Roman" w:cs="Times New Roman"/>
          <w:b/>
          <w:sz w:val="24"/>
          <w:szCs w:val="24"/>
        </w:rPr>
        <w:t>Выводы:</w:t>
      </w:r>
    </w:p>
    <w:p w:rsidR="00190FDD" w:rsidRPr="003A193B" w:rsidRDefault="00C90F49" w:rsidP="007C494E">
      <w:pPr>
        <w:spacing w:after="0" w:line="240" w:lineRule="auto"/>
        <w:ind w:left="57" w:firstLine="510"/>
        <w:jc w:val="both"/>
        <w:rPr>
          <w:rFonts w:ascii="Times New Roman" w:hAnsi="Times New Roman" w:cs="Times New Roman"/>
          <w:sz w:val="24"/>
          <w:szCs w:val="24"/>
        </w:rPr>
      </w:pPr>
      <w:r w:rsidRPr="00903EB8">
        <w:rPr>
          <w:rFonts w:ascii="Times New Roman" w:hAnsi="Times New Roman" w:cs="Times New Roman"/>
          <w:sz w:val="24"/>
          <w:szCs w:val="24"/>
        </w:rPr>
        <w:t xml:space="preserve">1. </w:t>
      </w:r>
      <w:r w:rsidR="0091527E" w:rsidRPr="00903EB8">
        <w:rPr>
          <w:rFonts w:ascii="Times New Roman" w:hAnsi="Times New Roman" w:cs="Times New Roman"/>
          <w:sz w:val="24"/>
          <w:szCs w:val="24"/>
        </w:rPr>
        <w:t>Фактическое исполнение расходов на реализацию мероприятий перечня проектов народных инициатив в 20</w:t>
      </w:r>
      <w:r w:rsidR="00190FDD" w:rsidRPr="00903EB8">
        <w:rPr>
          <w:rFonts w:ascii="Times New Roman" w:hAnsi="Times New Roman" w:cs="Times New Roman"/>
          <w:sz w:val="24"/>
          <w:szCs w:val="24"/>
        </w:rPr>
        <w:t>21</w:t>
      </w:r>
      <w:r w:rsidR="0091527E" w:rsidRPr="00903EB8">
        <w:rPr>
          <w:rFonts w:ascii="Times New Roman" w:hAnsi="Times New Roman" w:cs="Times New Roman"/>
          <w:sz w:val="24"/>
          <w:szCs w:val="24"/>
        </w:rPr>
        <w:t xml:space="preserve"> году составило</w:t>
      </w:r>
      <w:r w:rsidR="0091527E" w:rsidRPr="00803121">
        <w:rPr>
          <w:rFonts w:ascii="Times New Roman" w:hAnsi="Times New Roman" w:cs="Times New Roman"/>
          <w:color w:val="FF0000"/>
          <w:sz w:val="24"/>
          <w:szCs w:val="24"/>
        </w:rPr>
        <w:t xml:space="preserve"> </w:t>
      </w:r>
      <w:r w:rsidR="00903EB8" w:rsidRPr="003A193B">
        <w:rPr>
          <w:rFonts w:ascii="Times New Roman" w:hAnsi="Times New Roman" w:cs="Times New Roman"/>
          <w:sz w:val="24"/>
          <w:szCs w:val="24"/>
        </w:rPr>
        <w:t>308,2</w:t>
      </w:r>
      <w:r w:rsidR="0091527E" w:rsidRPr="003A193B">
        <w:rPr>
          <w:rFonts w:ascii="Times New Roman" w:hAnsi="Times New Roman" w:cs="Times New Roman"/>
          <w:sz w:val="24"/>
          <w:szCs w:val="24"/>
        </w:rPr>
        <w:t xml:space="preserve"> тыс. руб.</w:t>
      </w:r>
      <w:r w:rsidR="004C7F49" w:rsidRPr="003A193B">
        <w:rPr>
          <w:rFonts w:ascii="Times New Roman" w:hAnsi="Times New Roman" w:cs="Times New Roman"/>
          <w:sz w:val="24"/>
          <w:szCs w:val="24"/>
        </w:rPr>
        <w:t xml:space="preserve"> (</w:t>
      </w:r>
      <w:r w:rsidR="007C494E" w:rsidRPr="003A193B">
        <w:rPr>
          <w:rFonts w:ascii="Times New Roman" w:hAnsi="Times New Roman" w:cs="Times New Roman"/>
          <w:sz w:val="24"/>
          <w:szCs w:val="24"/>
        </w:rPr>
        <w:t>100</w:t>
      </w:r>
      <w:r w:rsidR="004C7F49" w:rsidRPr="003A193B">
        <w:rPr>
          <w:rFonts w:ascii="Times New Roman" w:hAnsi="Times New Roman" w:cs="Times New Roman"/>
          <w:sz w:val="24"/>
          <w:szCs w:val="24"/>
        </w:rPr>
        <w:t>% к плановым назначениям)</w:t>
      </w:r>
      <w:r w:rsidR="0091527E" w:rsidRPr="003A193B">
        <w:rPr>
          <w:rFonts w:ascii="Times New Roman" w:hAnsi="Times New Roman" w:cs="Times New Roman"/>
          <w:sz w:val="24"/>
          <w:szCs w:val="24"/>
        </w:rPr>
        <w:t xml:space="preserve">, в том числе </w:t>
      </w:r>
      <w:r w:rsidR="003A193B" w:rsidRPr="003A193B">
        <w:rPr>
          <w:rFonts w:ascii="Times New Roman" w:hAnsi="Times New Roman" w:cs="Times New Roman"/>
          <w:sz w:val="24"/>
          <w:szCs w:val="24"/>
        </w:rPr>
        <w:t>302</w:t>
      </w:r>
      <w:r w:rsidR="0091527E" w:rsidRPr="003A193B">
        <w:rPr>
          <w:rFonts w:ascii="Times New Roman" w:hAnsi="Times New Roman" w:cs="Times New Roman"/>
          <w:sz w:val="24"/>
          <w:szCs w:val="24"/>
        </w:rPr>
        <w:t xml:space="preserve"> тыс. руб. за счет средств областного бюджета и </w:t>
      </w:r>
      <w:r w:rsidR="003A193B" w:rsidRPr="003A193B">
        <w:rPr>
          <w:rFonts w:ascii="Times New Roman" w:hAnsi="Times New Roman" w:cs="Times New Roman"/>
          <w:sz w:val="24"/>
          <w:szCs w:val="24"/>
        </w:rPr>
        <w:t>6,2</w:t>
      </w:r>
      <w:r w:rsidR="00190FDD" w:rsidRPr="003A193B">
        <w:rPr>
          <w:rFonts w:ascii="Times New Roman" w:hAnsi="Times New Roman" w:cs="Times New Roman"/>
          <w:sz w:val="24"/>
          <w:szCs w:val="24"/>
        </w:rPr>
        <w:t xml:space="preserve"> </w:t>
      </w:r>
      <w:r w:rsidR="0091527E" w:rsidRPr="003A193B">
        <w:rPr>
          <w:rFonts w:ascii="Times New Roman" w:hAnsi="Times New Roman" w:cs="Times New Roman"/>
          <w:sz w:val="24"/>
          <w:szCs w:val="24"/>
        </w:rPr>
        <w:t>тыс. руб. за счет средств местного бюджета.</w:t>
      </w:r>
    </w:p>
    <w:p w:rsidR="00903EB8" w:rsidRDefault="0091527E" w:rsidP="00903EB8">
      <w:pPr>
        <w:pStyle w:val="Default"/>
        <w:ind w:firstLine="567"/>
        <w:jc w:val="both"/>
      </w:pPr>
      <w:r w:rsidRPr="00903EB8">
        <w:rPr>
          <w:color w:val="auto"/>
        </w:rPr>
        <w:t>2.</w:t>
      </w:r>
      <w:r w:rsidRPr="00803121">
        <w:rPr>
          <w:color w:val="FF0000"/>
        </w:rPr>
        <w:t xml:space="preserve"> </w:t>
      </w:r>
      <w:r w:rsidR="00903EB8">
        <w:t>В</w:t>
      </w:r>
      <w:r w:rsidR="00903EB8">
        <w:rPr>
          <w:rFonts w:eastAsia="Times New Roman"/>
        </w:rPr>
        <w:t xml:space="preserve"> КСП представлен реестр расходных обязательств </w:t>
      </w:r>
      <w:proofErr w:type="spellStart"/>
      <w:r w:rsidR="00903EB8">
        <w:rPr>
          <w:rFonts w:eastAsia="Times New Roman"/>
        </w:rPr>
        <w:t>Барлукского</w:t>
      </w:r>
      <w:proofErr w:type="spellEnd"/>
      <w:r w:rsidR="00903EB8">
        <w:rPr>
          <w:rFonts w:eastAsia="Times New Roman"/>
        </w:rPr>
        <w:t xml:space="preserve"> муниципального образования за 2021 год, где отражены расходные обязательства на реализацию перечня мероприятий народных инициатив. </w:t>
      </w:r>
      <w:r w:rsidR="00903EB8" w:rsidRPr="00F91194">
        <w:rPr>
          <w:rFonts w:eastAsia="Times New Roman"/>
        </w:rPr>
        <w:t>Однако, нормативный правовой документ, на основании которого возникли эти расходные обязательства, в реестре не указан (п.</w:t>
      </w:r>
      <w:r w:rsidR="00294DEB">
        <w:rPr>
          <w:rFonts w:eastAsia="Times New Roman"/>
        </w:rPr>
        <w:t xml:space="preserve"> </w:t>
      </w:r>
      <w:r w:rsidR="00903EB8" w:rsidRPr="00F91194">
        <w:rPr>
          <w:rFonts w:eastAsia="Times New Roman"/>
        </w:rPr>
        <w:t xml:space="preserve">1.1.5 Классификатора нарушений: </w:t>
      </w:r>
      <w:r w:rsidR="00903EB8" w:rsidRPr="00F91194">
        <w:t>нарушение порядка ведения реестра расходных обязательств).</w:t>
      </w:r>
    </w:p>
    <w:p w:rsidR="00294DEB" w:rsidRPr="00C477BD" w:rsidRDefault="0014595E" w:rsidP="007C494E">
      <w:pPr>
        <w:spacing w:after="0" w:line="240" w:lineRule="auto"/>
        <w:ind w:left="57" w:firstLine="510"/>
        <w:jc w:val="both"/>
        <w:rPr>
          <w:rFonts w:ascii="Times New Roman" w:hAnsi="Times New Roman" w:cs="Times New Roman"/>
          <w:sz w:val="24"/>
          <w:szCs w:val="24"/>
        </w:rPr>
      </w:pPr>
      <w:r w:rsidRPr="00C477BD">
        <w:rPr>
          <w:rFonts w:ascii="Times New Roman" w:hAnsi="Times New Roman" w:cs="Times New Roman"/>
          <w:sz w:val="24"/>
          <w:szCs w:val="24"/>
        </w:rPr>
        <w:t xml:space="preserve">3. </w:t>
      </w:r>
      <w:r w:rsidR="00C477BD" w:rsidRPr="00C477BD">
        <w:rPr>
          <w:rFonts w:ascii="Times New Roman" w:hAnsi="Times New Roman" w:cs="Times New Roman"/>
          <w:sz w:val="24"/>
          <w:szCs w:val="24"/>
        </w:rPr>
        <w:t xml:space="preserve">Водозаборная скважина в с. </w:t>
      </w:r>
      <w:proofErr w:type="spellStart"/>
      <w:r w:rsidR="00C477BD" w:rsidRPr="00C477BD">
        <w:rPr>
          <w:rFonts w:ascii="Times New Roman" w:hAnsi="Times New Roman" w:cs="Times New Roman"/>
          <w:sz w:val="24"/>
          <w:szCs w:val="24"/>
        </w:rPr>
        <w:t>Бурук</w:t>
      </w:r>
      <w:proofErr w:type="spellEnd"/>
      <w:r w:rsidR="00C477BD" w:rsidRPr="00C477BD">
        <w:rPr>
          <w:rFonts w:ascii="Times New Roman" w:hAnsi="Times New Roman" w:cs="Times New Roman"/>
          <w:sz w:val="24"/>
          <w:szCs w:val="24"/>
        </w:rPr>
        <w:t xml:space="preserve"> расположена по ул. Ленина 23Д. Однако, в бухгалтерском учете и в реестре муниципального имущества указанный земельный участок не числится. Также не установлено и право собственности на данный земельный участок. Отсюда следует, что Администрацией </w:t>
      </w:r>
      <w:proofErr w:type="spellStart"/>
      <w:r w:rsidR="00C477BD" w:rsidRPr="00C477BD">
        <w:rPr>
          <w:rFonts w:ascii="Times New Roman" w:hAnsi="Times New Roman" w:cs="Times New Roman"/>
          <w:sz w:val="24"/>
          <w:szCs w:val="24"/>
        </w:rPr>
        <w:t>Барлукского</w:t>
      </w:r>
      <w:proofErr w:type="spellEnd"/>
      <w:r w:rsidR="00C477BD" w:rsidRPr="00C477BD">
        <w:rPr>
          <w:rFonts w:ascii="Times New Roman" w:hAnsi="Times New Roman" w:cs="Times New Roman"/>
          <w:sz w:val="24"/>
          <w:szCs w:val="24"/>
        </w:rPr>
        <w:t xml:space="preserve"> сельского поселения нарушены условия предоставления Субсидии, установленные п. 8 Положения № 108-пп (п. 1.2.61 Классификатора нарушений).  </w:t>
      </w:r>
    </w:p>
    <w:p w:rsidR="00C477BD" w:rsidRPr="00C477BD" w:rsidRDefault="0014595E" w:rsidP="007C494E">
      <w:pPr>
        <w:spacing w:after="0" w:line="240" w:lineRule="auto"/>
        <w:ind w:left="57" w:firstLine="510"/>
        <w:jc w:val="both"/>
        <w:rPr>
          <w:rFonts w:ascii="Times New Roman" w:hAnsi="Times New Roman" w:cs="Times New Roman"/>
          <w:sz w:val="24"/>
          <w:szCs w:val="24"/>
        </w:rPr>
      </w:pPr>
      <w:r w:rsidRPr="00C477BD">
        <w:rPr>
          <w:rFonts w:ascii="Times New Roman" w:hAnsi="Times New Roman" w:cs="Times New Roman"/>
          <w:sz w:val="24"/>
          <w:szCs w:val="24"/>
        </w:rPr>
        <w:t xml:space="preserve">4. </w:t>
      </w:r>
      <w:r w:rsidR="00C477BD" w:rsidRPr="005740C4">
        <w:rPr>
          <w:rFonts w:ascii="Times New Roman" w:hAnsi="Times New Roman" w:cs="Times New Roman"/>
          <w:sz w:val="24"/>
          <w:szCs w:val="24"/>
        </w:rPr>
        <w:t xml:space="preserve">Установленные водозаборные скважины в рамках реализации мероприятий перечня проектов народных инициатив в с. </w:t>
      </w:r>
      <w:proofErr w:type="spellStart"/>
      <w:r w:rsidR="00C477BD" w:rsidRPr="005740C4">
        <w:rPr>
          <w:rFonts w:ascii="Times New Roman" w:hAnsi="Times New Roman" w:cs="Times New Roman"/>
          <w:sz w:val="24"/>
          <w:szCs w:val="24"/>
        </w:rPr>
        <w:t>Бурук</w:t>
      </w:r>
      <w:proofErr w:type="spellEnd"/>
      <w:r w:rsidR="00C477BD" w:rsidRPr="005740C4">
        <w:rPr>
          <w:rFonts w:ascii="Times New Roman" w:hAnsi="Times New Roman" w:cs="Times New Roman"/>
          <w:sz w:val="24"/>
          <w:szCs w:val="24"/>
        </w:rPr>
        <w:t xml:space="preserve"> и в с. Броды фактически не используются. Наличие приобретенного, но не используемого, имущества, свидетельствует об использовании бюджетных средств с нарушением принципа эффективности, установленного ст. 34 БК РФ, поскольку цели приобретения имущества и результаты реализации народных инициатив не достигнуты.</w:t>
      </w:r>
    </w:p>
    <w:p w:rsidR="00C477BD" w:rsidRPr="005A640D" w:rsidRDefault="0014595E" w:rsidP="00C477BD">
      <w:pPr>
        <w:spacing w:after="0" w:line="240" w:lineRule="auto"/>
        <w:ind w:left="57" w:firstLine="510"/>
        <w:jc w:val="both"/>
        <w:rPr>
          <w:rFonts w:ascii="Times New Roman" w:hAnsi="Times New Roman" w:cs="Times New Roman"/>
          <w:sz w:val="24"/>
          <w:szCs w:val="24"/>
        </w:rPr>
      </w:pPr>
      <w:r w:rsidRPr="005A640D">
        <w:rPr>
          <w:rFonts w:ascii="Times New Roman" w:hAnsi="Times New Roman" w:cs="Times New Roman"/>
          <w:sz w:val="24"/>
          <w:szCs w:val="24"/>
        </w:rPr>
        <w:t xml:space="preserve">5. </w:t>
      </w:r>
      <w:r w:rsidR="00C477BD" w:rsidRPr="005A640D">
        <w:rPr>
          <w:rFonts w:ascii="Times New Roman" w:hAnsi="Times New Roman" w:cs="Times New Roman"/>
          <w:sz w:val="24"/>
          <w:szCs w:val="24"/>
        </w:rPr>
        <w:t>Скважины расположенные по адресу: с.</w:t>
      </w:r>
      <w:r w:rsidR="00C477BD" w:rsidRPr="005A640D">
        <w:rPr>
          <w:rFonts w:ascii="Times New Roman" w:hAnsi="Times New Roman" w:cs="Times New Roman"/>
          <w:sz w:val="24"/>
          <w:szCs w:val="24"/>
        </w:rPr>
        <w:t xml:space="preserve"> </w:t>
      </w:r>
      <w:proofErr w:type="spellStart"/>
      <w:r w:rsidR="00C477BD" w:rsidRPr="005A640D">
        <w:rPr>
          <w:rFonts w:ascii="Times New Roman" w:hAnsi="Times New Roman" w:cs="Times New Roman"/>
          <w:sz w:val="24"/>
          <w:szCs w:val="24"/>
        </w:rPr>
        <w:t>Бурук</w:t>
      </w:r>
      <w:proofErr w:type="spellEnd"/>
      <w:r w:rsidR="00C477BD" w:rsidRPr="005A640D">
        <w:rPr>
          <w:rFonts w:ascii="Times New Roman" w:hAnsi="Times New Roman" w:cs="Times New Roman"/>
          <w:sz w:val="24"/>
          <w:szCs w:val="24"/>
        </w:rPr>
        <w:t xml:space="preserve"> ул. Ленина 23Д и с. Броды ул. Центральная 13 в бухгалтерском учете в 2021 году в составе основных средств не учтены, что является нарушением требований ст. 10 Федерального закона от 06.12.2011г. №</w:t>
      </w:r>
      <w:r w:rsidR="00C477BD" w:rsidRPr="005A640D">
        <w:rPr>
          <w:rFonts w:ascii="Times New Roman" w:hAnsi="Times New Roman" w:cs="Times New Roman"/>
          <w:sz w:val="24"/>
          <w:szCs w:val="24"/>
        </w:rPr>
        <w:t xml:space="preserve"> </w:t>
      </w:r>
      <w:r w:rsidR="00C477BD" w:rsidRPr="005A640D">
        <w:rPr>
          <w:rFonts w:ascii="Times New Roman" w:hAnsi="Times New Roman" w:cs="Times New Roman"/>
          <w:sz w:val="24"/>
          <w:szCs w:val="24"/>
        </w:rPr>
        <w:t>402-ФЗ «О бухгалтерском учете» и образуют событие административного правонарушения, ответственность за которое установлена статьей 15.15.6 КоАП РФ (п.</w:t>
      </w:r>
      <w:r w:rsidR="005A640D" w:rsidRPr="005A640D">
        <w:rPr>
          <w:rFonts w:ascii="Times New Roman" w:hAnsi="Times New Roman" w:cs="Times New Roman"/>
          <w:sz w:val="24"/>
          <w:szCs w:val="24"/>
        </w:rPr>
        <w:t xml:space="preserve"> </w:t>
      </w:r>
      <w:r w:rsidR="00C477BD" w:rsidRPr="005A640D">
        <w:rPr>
          <w:rFonts w:ascii="Times New Roman" w:hAnsi="Times New Roman" w:cs="Times New Roman"/>
          <w:sz w:val="24"/>
          <w:szCs w:val="24"/>
        </w:rPr>
        <w:t xml:space="preserve">2.3 Классификатора нарушений). Право муниципальной собственности на такие объекты не зарегистрировано и в реестре муниципального имущества не числятся. </w:t>
      </w:r>
    </w:p>
    <w:p w:rsidR="00C477BD" w:rsidRPr="005A640D" w:rsidRDefault="00C477BD" w:rsidP="00C477BD">
      <w:pPr>
        <w:spacing w:after="0" w:line="240" w:lineRule="auto"/>
        <w:ind w:left="57" w:firstLine="510"/>
        <w:jc w:val="both"/>
        <w:rPr>
          <w:rFonts w:ascii="Times New Roman" w:hAnsi="Times New Roman" w:cs="Times New Roman"/>
          <w:sz w:val="24"/>
          <w:szCs w:val="24"/>
        </w:rPr>
      </w:pPr>
      <w:r w:rsidRPr="005A640D">
        <w:rPr>
          <w:rFonts w:ascii="Times New Roman" w:hAnsi="Times New Roman" w:cs="Times New Roman"/>
          <w:sz w:val="24"/>
          <w:szCs w:val="24"/>
        </w:rPr>
        <w:t xml:space="preserve">Во время проведения контрольного мероприятия скважина, расположенная в с. Броды, ул. Центральная 13 принята к учету на </w:t>
      </w:r>
      <w:proofErr w:type="spellStart"/>
      <w:r w:rsidRPr="005A640D">
        <w:rPr>
          <w:rFonts w:ascii="Times New Roman" w:hAnsi="Times New Roman" w:cs="Times New Roman"/>
          <w:sz w:val="24"/>
          <w:szCs w:val="24"/>
        </w:rPr>
        <w:t>забалансовый</w:t>
      </w:r>
      <w:proofErr w:type="spellEnd"/>
      <w:r w:rsidRPr="005A640D">
        <w:rPr>
          <w:rFonts w:ascii="Times New Roman" w:hAnsi="Times New Roman" w:cs="Times New Roman"/>
          <w:sz w:val="24"/>
          <w:szCs w:val="24"/>
        </w:rPr>
        <w:t xml:space="preserve"> счет (распоряжение главы </w:t>
      </w:r>
      <w:proofErr w:type="spellStart"/>
      <w:r w:rsidRPr="005A640D">
        <w:rPr>
          <w:rFonts w:ascii="Times New Roman" w:hAnsi="Times New Roman" w:cs="Times New Roman"/>
          <w:sz w:val="24"/>
          <w:szCs w:val="24"/>
        </w:rPr>
        <w:t>Барлукского</w:t>
      </w:r>
      <w:proofErr w:type="spellEnd"/>
      <w:r w:rsidRPr="005A640D">
        <w:rPr>
          <w:rFonts w:ascii="Times New Roman" w:hAnsi="Times New Roman" w:cs="Times New Roman"/>
          <w:sz w:val="24"/>
          <w:szCs w:val="24"/>
        </w:rPr>
        <w:t xml:space="preserve"> МО от 17.10.2022г. №</w:t>
      </w:r>
      <w:r w:rsidR="005A640D" w:rsidRPr="005A640D">
        <w:rPr>
          <w:rFonts w:ascii="Times New Roman" w:hAnsi="Times New Roman" w:cs="Times New Roman"/>
          <w:sz w:val="24"/>
          <w:szCs w:val="24"/>
        </w:rPr>
        <w:t xml:space="preserve"> </w:t>
      </w:r>
      <w:r w:rsidRPr="005A640D">
        <w:rPr>
          <w:rFonts w:ascii="Times New Roman" w:hAnsi="Times New Roman" w:cs="Times New Roman"/>
          <w:sz w:val="24"/>
          <w:szCs w:val="24"/>
        </w:rPr>
        <w:t>29-ос, бухгалтерская справка «Принятие к учету ОС, НМА, НПА» от 17.10.2022г. №</w:t>
      </w:r>
      <w:r w:rsidR="005A640D" w:rsidRPr="005A640D">
        <w:rPr>
          <w:rFonts w:ascii="Times New Roman" w:hAnsi="Times New Roman" w:cs="Times New Roman"/>
          <w:sz w:val="24"/>
          <w:szCs w:val="24"/>
        </w:rPr>
        <w:t xml:space="preserve"> 06ГУ-000003</w:t>
      </w:r>
      <w:r w:rsidRPr="005A640D">
        <w:rPr>
          <w:rFonts w:ascii="Times New Roman" w:hAnsi="Times New Roman" w:cs="Times New Roman"/>
          <w:sz w:val="24"/>
          <w:szCs w:val="24"/>
        </w:rPr>
        <w:t>).</w:t>
      </w:r>
    </w:p>
    <w:p w:rsidR="005A640D" w:rsidRDefault="005A640D" w:rsidP="001B250E">
      <w:pPr>
        <w:pStyle w:val="a3"/>
        <w:spacing w:after="0" w:line="240" w:lineRule="auto"/>
        <w:ind w:left="0"/>
        <w:jc w:val="center"/>
        <w:rPr>
          <w:rFonts w:ascii="Times New Roman" w:hAnsi="Times New Roman" w:cs="Times New Roman"/>
          <w:b/>
          <w:sz w:val="24"/>
          <w:szCs w:val="24"/>
        </w:rPr>
      </w:pPr>
    </w:p>
    <w:p w:rsidR="00C83897" w:rsidRPr="00803121" w:rsidRDefault="00CB2C8D" w:rsidP="001B250E">
      <w:pPr>
        <w:pStyle w:val="a3"/>
        <w:spacing w:after="0" w:line="240" w:lineRule="auto"/>
        <w:ind w:left="0"/>
        <w:jc w:val="center"/>
        <w:rPr>
          <w:rFonts w:ascii="Times New Roman" w:hAnsi="Times New Roman" w:cs="Times New Roman"/>
          <w:b/>
          <w:sz w:val="24"/>
          <w:szCs w:val="24"/>
        </w:rPr>
      </w:pPr>
      <w:r w:rsidRPr="00803121">
        <w:rPr>
          <w:rFonts w:ascii="Times New Roman" w:hAnsi="Times New Roman" w:cs="Times New Roman"/>
          <w:b/>
          <w:sz w:val="24"/>
          <w:szCs w:val="24"/>
        </w:rPr>
        <w:t>Рекомендации:</w:t>
      </w:r>
    </w:p>
    <w:p w:rsidR="005C7E38" w:rsidRPr="005A640D" w:rsidRDefault="00FC2E33" w:rsidP="00045BBC">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C477BD">
        <w:rPr>
          <w:rFonts w:ascii="Times New Roman" w:hAnsi="Times New Roman" w:cs="Times New Roman"/>
          <w:sz w:val="24"/>
          <w:szCs w:val="24"/>
        </w:rPr>
        <w:t xml:space="preserve">Администрации </w:t>
      </w:r>
      <w:proofErr w:type="spellStart"/>
      <w:r w:rsidR="00C477BD" w:rsidRPr="00C477BD">
        <w:rPr>
          <w:rFonts w:ascii="Times New Roman" w:hAnsi="Times New Roman" w:cs="Times New Roman"/>
          <w:sz w:val="24"/>
          <w:szCs w:val="24"/>
        </w:rPr>
        <w:t>Барлук</w:t>
      </w:r>
      <w:r w:rsidR="002F3FEA" w:rsidRPr="00C477BD">
        <w:rPr>
          <w:rFonts w:ascii="Times New Roman" w:hAnsi="Times New Roman" w:cs="Times New Roman"/>
          <w:sz w:val="24"/>
          <w:szCs w:val="24"/>
        </w:rPr>
        <w:t>с</w:t>
      </w:r>
      <w:r w:rsidR="0096669E" w:rsidRPr="00C477BD">
        <w:rPr>
          <w:rFonts w:ascii="Times New Roman" w:hAnsi="Times New Roman" w:cs="Times New Roman"/>
          <w:sz w:val="24"/>
          <w:szCs w:val="24"/>
        </w:rPr>
        <w:t>кого</w:t>
      </w:r>
      <w:proofErr w:type="spellEnd"/>
      <w:r w:rsidR="0096669E" w:rsidRPr="00C477BD">
        <w:rPr>
          <w:rFonts w:ascii="Times New Roman" w:hAnsi="Times New Roman" w:cs="Times New Roman"/>
          <w:sz w:val="24"/>
          <w:szCs w:val="24"/>
        </w:rPr>
        <w:t xml:space="preserve"> </w:t>
      </w:r>
      <w:r w:rsidR="00E745D8" w:rsidRPr="00C477BD">
        <w:rPr>
          <w:rFonts w:ascii="Times New Roman" w:hAnsi="Times New Roman" w:cs="Times New Roman"/>
          <w:sz w:val="24"/>
          <w:szCs w:val="24"/>
        </w:rPr>
        <w:t>муниципального образования</w:t>
      </w:r>
      <w:r w:rsidR="005C7E38" w:rsidRPr="00803121">
        <w:rPr>
          <w:rFonts w:ascii="Times New Roman" w:hAnsi="Times New Roman" w:cs="Times New Roman"/>
          <w:color w:val="FF0000"/>
          <w:sz w:val="24"/>
          <w:szCs w:val="24"/>
        </w:rPr>
        <w:t xml:space="preserve"> </w:t>
      </w:r>
      <w:r w:rsidR="00183B25" w:rsidRPr="005A640D">
        <w:rPr>
          <w:rFonts w:ascii="Times New Roman" w:hAnsi="Times New Roman" w:cs="Times New Roman"/>
          <w:sz w:val="24"/>
          <w:szCs w:val="24"/>
        </w:rPr>
        <w:t xml:space="preserve">при использовании бюджетных средств, выделенных на реализацию мероприятий народных </w:t>
      </w:r>
      <w:r w:rsidR="00183B25" w:rsidRPr="005A640D">
        <w:rPr>
          <w:rFonts w:ascii="Times New Roman" w:hAnsi="Times New Roman" w:cs="Times New Roman"/>
          <w:sz w:val="24"/>
          <w:szCs w:val="24"/>
        </w:rPr>
        <w:lastRenderedPageBreak/>
        <w:t>инициатив соблюдать требования (нормы) установленные Бюджетным кодексом Российской Федерации</w:t>
      </w:r>
      <w:r w:rsidR="00183B25" w:rsidRPr="00803121">
        <w:rPr>
          <w:rFonts w:ascii="Times New Roman" w:hAnsi="Times New Roman" w:cs="Times New Roman"/>
          <w:color w:val="FF0000"/>
          <w:sz w:val="24"/>
          <w:szCs w:val="24"/>
        </w:rPr>
        <w:t xml:space="preserve"> </w:t>
      </w:r>
      <w:r w:rsidR="00183B25" w:rsidRPr="005A640D">
        <w:rPr>
          <w:rFonts w:ascii="Times New Roman" w:hAnsi="Times New Roman" w:cs="Times New Roman"/>
          <w:sz w:val="24"/>
          <w:szCs w:val="24"/>
        </w:rPr>
        <w:t xml:space="preserve">(пункты </w:t>
      </w:r>
      <w:r w:rsidR="005A640D" w:rsidRPr="005A640D">
        <w:rPr>
          <w:rFonts w:ascii="Times New Roman" w:hAnsi="Times New Roman" w:cs="Times New Roman"/>
          <w:sz w:val="24"/>
          <w:szCs w:val="24"/>
        </w:rPr>
        <w:t>2, 3 и</w:t>
      </w:r>
      <w:r w:rsidR="00183B25" w:rsidRPr="005A640D">
        <w:rPr>
          <w:rFonts w:ascii="Times New Roman" w:hAnsi="Times New Roman" w:cs="Times New Roman"/>
          <w:sz w:val="24"/>
          <w:szCs w:val="24"/>
        </w:rPr>
        <w:t xml:space="preserve"> 4 выводов),</w:t>
      </w:r>
      <w:r w:rsidR="00183B25" w:rsidRPr="00803121">
        <w:rPr>
          <w:rFonts w:ascii="Times New Roman" w:hAnsi="Times New Roman" w:cs="Times New Roman"/>
          <w:color w:val="FF0000"/>
          <w:sz w:val="24"/>
          <w:szCs w:val="24"/>
        </w:rPr>
        <w:t xml:space="preserve"> </w:t>
      </w:r>
      <w:r w:rsidR="00183B25" w:rsidRPr="005A640D">
        <w:rPr>
          <w:rFonts w:ascii="Times New Roman" w:eastAsia="Times New Roman" w:hAnsi="Times New Roman" w:cs="Times New Roman"/>
          <w:sz w:val="24"/>
          <w:szCs w:val="24"/>
        </w:rPr>
        <w:t>Федеральн</w:t>
      </w:r>
      <w:r w:rsidR="00045BBC" w:rsidRPr="005A640D">
        <w:rPr>
          <w:rFonts w:ascii="Times New Roman" w:eastAsia="Times New Roman" w:hAnsi="Times New Roman" w:cs="Times New Roman"/>
          <w:sz w:val="24"/>
          <w:szCs w:val="24"/>
        </w:rPr>
        <w:t>ым</w:t>
      </w:r>
      <w:r w:rsidR="00183B25" w:rsidRPr="005A640D">
        <w:rPr>
          <w:rFonts w:ascii="Times New Roman" w:eastAsia="Times New Roman" w:hAnsi="Times New Roman" w:cs="Times New Roman"/>
          <w:sz w:val="24"/>
          <w:szCs w:val="24"/>
        </w:rPr>
        <w:t xml:space="preserve"> закон</w:t>
      </w:r>
      <w:r w:rsidR="00045BBC" w:rsidRPr="005A640D">
        <w:rPr>
          <w:rFonts w:ascii="Times New Roman" w:eastAsia="Times New Roman" w:hAnsi="Times New Roman" w:cs="Times New Roman"/>
          <w:sz w:val="24"/>
          <w:szCs w:val="24"/>
        </w:rPr>
        <w:t>ом</w:t>
      </w:r>
      <w:r w:rsidR="00183B25" w:rsidRPr="005A640D">
        <w:rPr>
          <w:rFonts w:ascii="Times New Roman" w:eastAsia="Times New Roman" w:hAnsi="Times New Roman" w:cs="Times New Roman"/>
          <w:sz w:val="24"/>
          <w:szCs w:val="24"/>
        </w:rPr>
        <w:t xml:space="preserve"> Российской Федерации от 06.12.2011 года № 402-ФЗ «О бухгалтерском учете»</w:t>
      </w:r>
      <w:r w:rsidR="00045BBC" w:rsidRPr="005A640D">
        <w:rPr>
          <w:rFonts w:ascii="Times New Roman" w:eastAsia="Times New Roman" w:hAnsi="Times New Roman" w:cs="Times New Roman"/>
          <w:sz w:val="24"/>
          <w:szCs w:val="24"/>
        </w:rPr>
        <w:t xml:space="preserve"> </w:t>
      </w:r>
      <w:r w:rsidR="005C7E38" w:rsidRPr="005A640D">
        <w:rPr>
          <w:rFonts w:ascii="Times New Roman" w:hAnsi="Times New Roman" w:cs="Times New Roman"/>
          <w:sz w:val="24"/>
          <w:szCs w:val="24"/>
        </w:rPr>
        <w:t xml:space="preserve">(пункт </w:t>
      </w:r>
      <w:r w:rsidR="00045BBC" w:rsidRPr="005A640D">
        <w:rPr>
          <w:rFonts w:ascii="Times New Roman" w:hAnsi="Times New Roman" w:cs="Times New Roman"/>
          <w:sz w:val="24"/>
          <w:szCs w:val="24"/>
        </w:rPr>
        <w:t xml:space="preserve">5 </w:t>
      </w:r>
      <w:r w:rsidR="005C7E38" w:rsidRPr="005A640D">
        <w:rPr>
          <w:rFonts w:ascii="Times New Roman" w:hAnsi="Times New Roman" w:cs="Times New Roman"/>
          <w:sz w:val="24"/>
          <w:szCs w:val="24"/>
        </w:rPr>
        <w:t>выводов)</w:t>
      </w:r>
      <w:r w:rsidR="004970E8" w:rsidRPr="005A640D">
        <w:rPr>
          <w:rFonts w:ascii="Times New Roman" w:hAnsi="Times New Roman" w:cs="Times New Roman"/>
          <w:sz w:val="24"/>
          <w:szCs w:val="24"/>
        </w:rPr>
        <w:t>.</w:t>
      </w:r>
    </w:p>
    <w:p w:rsidR="001573C0" w:rsidRPr="00C477BD" w:rsidRDefault="00425A26" w:rsidP="00425A26">
      <w:pPr>
        <w:pStyle w:val="a3"/>
        <w:spacing w:after="0" w:line="240" w:lineRule="auto"/>
        <w:ind w:left="0" w:firstLine="567"/>
        <w:jc w:val="both"/>
        <w:rPr>
          <w:rFonts w:ascii="Times New Roman" w:eastAsia="Times New Roman" w:hAnsi="Times New Roman" w:cs="Times New Roman"/>
          <w:iCs/>
          <w:sz w:val="24"/>
          <w:szCs w:val="24"/>
        </w:rPr>
      </w:pPr>
      <w:r w:rsidRPr="00C477BD">
        <w:rPr>
          <w:rFonts w:ascii="Times New Roman" w:eastAsia="Times New Roman" w:hAnsi="Times New Roman" w:cs="Times New Roman"/>
          <w:iCs/>
          <w:sz w:val="24"/>
          <w:szCs w:val="24"/>
        </w:rPr>
        <w:t xml:space="preserve">2. </w:t>
      </w:r>
      <w:r w:rsidR="0078563E" w:rsidRPr="00C477BD">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C477BD">
        <w:rPr>
          <w:rFonts w:ascii="Times New Roman" w:eastAsia="Times New Roman" w:hAnsi="Times New Roman" w:cs="Times New Roman"/>
          <w:sz w:val="24"/>
          <w:szCs w:val="24"/>
        </w:rPr>
        <w:t xml:space="preserve"> </w:t>
      </w:r>
      <w:r w:rsidR="001573C0" w:rsidRPr="00C477BD">
        <w:rPr>
          <w:rFonts w:ascii="Times New Roman" w:hAnsi="Times New Roman" w:cs="Times New Roman"/>
          <w:sz w:val="24"/>
          <w:szCs w:val="24"/>
        </w:rPr>
        <w:t>проинформировать Контрольно-счетную палату</w:t>
      </w:r>
      <w:r w:rsidR="00FD57D0" w:rsidRPr="00C477BD">
        <w:rPr>
          <w:rFonts w:ascii="Times New Roman" w:hAnsi="Times New Roman" w:cs="Times New Roman"/>
          <w:sz w:val="24"/>
          <w:szCs w:val="24"/>
        </w:rPr>
        <w:t xml:space="preserve"> до </w:t>
      </w:r>
      <w:r w:rsidR="00C477BD" w:rsidRPr="00C477BD">
        <w:rPr>
          <w:rFonts w:ascii="Times New Roman" w:hAnsi="Times New Roman" w:cs="Times New Roman"/>
          <w:sz w:val="24"/>
          <w:szCs w:val="24"/>
        </w:rPr>
        <w:t>9</w:t>
      </w:r>
      <w:r w:rsidR="00EC5E2D" w:rsidRPr="00C477BD">
        <w:rPr>
          <w:rFonts w:ascii="Times New Roman" w:hAnsi="Times New Roman" w:cs="Times New Roman"/>
          <w:sz w:val="24"/>
          <w:szCs w:val="24"/>
        </w:rPr>
        <w:t xml:space="preserve"> </w:t>
      </w:r>
      <w:r w:rsidR="004970E8" w:rsidRPr="00C477BD">
        <w:rPr>
          <w:rFonts w:ascii="Times New Roman" w:hAnsi="Times New Roman" w:cs="Times New Roman"/>
          <w:sz w:val="24"/>
          <w:szCs w:val="24"/>
        </w:rPr>
        <w:t>декабря</w:t>
      </w:r>
      <w:r w:rsidR="000E2D5C" w:rsidRPr="00C477BD">
        <w:rPr>
          <w:rFonts w:ascii="Times New Roman" w:hAnsi="Times New Roman" w:cs="Times New Roman"/>
          <w:sz w:val="24"/>
          <w:szCs w:val="24"/>
        </w:rPr>
        <w:t xml:space="preserve"> </w:t>
      </w:r>
      <w:r w:rsidR="001573C0" w:rsidRPr="00C477BD">
        <w:rPr>
          <w:rFonts w:ascii="Times New Roman" w:hAnsi="Times New Roman" w:cs="Times New Roman"/>
          <w:sz w:val="24"/>
          <w:szCs w:val="24"/>
        </w:rPr>
        <w:t>20</w:t>
      </w:r>
      <w:r w:rsidR="00B17AFA" w:rsidRPr="00C477BD">
        <w:rPr>
          <w:rFonts w:ascii="Times New Roman" w:hAnsi="Times New Roman" w:cs="Times New Roman"/>
          <w:sz w:val="24"/>
          <w:szCs w:val="24"/>
        </w:rPr>
        <w:t>2</w:t>
      </w:r>
      <w:r w:rsidR="00A859D7" w:rsidRPr="00C477BD">
        <w:rPr>
          <w:rFonts w:ascii="Times New Roman" w:hAnsi="Times New Roman" w:cs="Times New Roman"/>
          <w:sz w:val="24"/>
          <w:szCs w:val="24"/>
        </w:rPr>
        <w:t>2</w:t>
      </w:r>
      <w:r w:rsidR="001573C0" w:rsidRPr="00C477BD">
        <w:rPr>
          <w:rFonts w:ascii="Times New Roman" w:hAnsi="Times New Roman" w:cs="Times New Roman"/>
          <w:sz w:val="24"/>
          <w:szCs w:val="24"/>
        </w:rPr>
        <w:t xml:space="preserve"> года.</w:t>
      </w:r>
    </w:p>
    <w:p w:rsidR="00A67D85" w:rsidRPr="00803121"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803121"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F035C9" w:rsidRPr="00803121" w:rsidRDefault="00F035C9"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803121" w:rsidRDefault="00FB0ABB" w:rsidP="00B80FD5">
      <w:pPr>
        <w:pStyle w:val="a3"/>
        <w:spacing w:after="0" w:line="240" w:lineRule="auto"/>
        <w:ind w:left="0" w:firstLine="567"/>
        <w:jc w:val="both"/>
        <w:rPr>
          <w:rFonts w:ascii="Times New Roman" w:hAnsi="Times New Roman" w:cs="Times New Roman"/>
          <w:color w:val="FF0000"/>
          <w:sz w:val="24"/>
          <w:szCs w:val="24"/>
          <w:highlight w:val="yellow"/>
        </w:rPr>
      </w:pPr>
    </w:p>
    <w:p w:rsidR="00FB0ABB" w:rsidRPr="00803121"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803121" w:rsidRDefault="00333148" w:rsidP="003E4E01">
      <w:pPr>
        <w:pStyle w:val="a3"/>
        <w:spacing w:after="0" w:line="240" w:lineRule="auto"/>
        <w:ind w:left="0" w:firstLine="567"/>
        <w:jc w:val="both"/>
        <w:rPr>
          <w:rFonts w:ascii="Times New Roman" w:hAnsi="Times New Roman" w:cs="Times New Roman"/>
          <w:sz w:val="24"/>
          <w:szCs w:val="24"/>
        </w:rPr>
      </w:pPr>
      <w:r w:rsidRPr="00803121">
        <w:rPr>
          <w:rFonts w:ascii="Times New Roman" w:hAnsi="Times New Roman" w:cs="Times New Roman"/>
          <w:sz w:val="24"/>
          <w:szCs w:val="24"/>
        </w:rPr>
        <w:t xml:space="preserve">Председатель КСП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А.А. </w:t>
      </w:r>
      <w:proofErr w:type="spellStart"/>
      <w:r w:rsidR="003E4E01" w:rsidRPr="00803121">
        <w:rPr>
          <w:rFonts w:ascii="Times New Roman" w:hAnsi="Times New Roman" w:cs="Times New Roman"/>
          <w:sz w:val="24"/>
          <w:szCs w:val="24"/>
        </w:rPr>
        <w:t>Костюкевич</w:t>
      </w:r>
      <w:proofErr w:type="spellEnd"/>
    </w:p>
    <w:p w:rsidR="00BD7D2A" w:rsidRPr="00803121" w:rsidRDefault="00BD7D2A"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09171D" w:rsidRPr="00803121" w:rsidRDefault="0009171D" w:rsidP="008742B2">
      <w:pPr>
        <w:spacing w:after="0" w:line="240" w:lineRule="auto"/>
        <w:jc w:val="center"/>
        <w:rPr>
          <w:rFonts w:ascii="Times New Roman" w:hAnsi="Times New Roman" w:cs="Times New Roman"/>
          <w:b/>
          <w:color w:val="FF0000"/>
          <w:sz w:val="24"/>
          <w:szCs w:val="24"/>
          <w:highlight w:val="yellow"/>
        </w:rPr>
      </w:pPr>
    </w:p>
    <w:p w:rsidR="00045BBC" w:rsidRPr="00803121" w:rsidRDefault="00045BBC" w:rsidP="008742B2">
      <w:pPr>
        <w:spacing w:after="0" w:line="240" w:lineRule="auto"/>
        <w:jc w:val="center"/>
        <w:rPr>
          <w:rFonts w:ascii="Times New Roman" w:hAnsi="Times New Roman" w:cs="Times New Roman"/>
          <w:b/>
          <w:color w:val="FF0000"/>
          <w:sz w:val="24"/>
          <w:szCs w:val="24"/>
          <w:highlight w:val="yellow"/>
        </w:rPr>
      </w:pPr>
    </w:p>
    <w:p w:rsidR="00E745D8" w:rsidRDefault="00E745D8"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Pr="00803121" w:rsidRDefault="005740C4" w:rsidP="008742B2">
      <w:pPr>
        <w:spacing w:after="0" w:line="240" w:lineRule="auto"/>
        <w:jc w:val="center"/>
        <w:rPr>
          <w:rFonts w:ascii="Times New Roman" w:hAnsi="Times New Roman" w:cs="Times New Roman"/>
          <w:b/>
          <w:color w:val="FF0000"/>
          <w:sz w:val="24"/>
          <w:szCs w:val="24"/>
          <w:highlight w:val="yellow"/>
        </w:rPr>
      </w:pPr>
    </w:p>
    <w:p w:rsidR="00B47468" w:rsidRPr="00803121" w:rsidRDefault="00B47468" w:rsidP="008742B2">
      <w:pPr>
        <w:spacing w:after="0" w:line="240" w:lineRule="auto"/>
        <w:jc w:val="center"/>
        <w:rPr>
          <w:rFonts w:ascii="Times New Roman" w:hAnsi="Times New Roman" w:cs="Times New Roman"/>
          <w:b/>
          <w:color w:val="FF0000"/>
          <w:sz w:val="24"/>
          <w:szCs w:val="24"/>
          <w:highlight w:val="yellow"/>
        </w:rPr>
      </w:pPr>
    </w:p>
    <w:p w:rsidR="00E745D8" w:rsidRPr="00803121" w:rsidRDefault="00E745D8"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270A59">
      <w:pPr>
        <w:spacing w:after="0" w:line="240" w:lineRule="auto"/>
        <w:ind w:firstLine="567"/>
        <w:jc w:val="center"/>
        <w:rPr>
          <w:rFonts w:ascii="Times New Roman" w:hAnsi="Times New Roman"/>
          <w:b/>
          <w:sz w:val="24"/>
          <w:szCs w:val="24"/>
        </w:rPr>
      </w:pPr>
      <w:r w:rsidRPr="00803121">
        <w:rPr>
          <w:rFonts w:ascii="Times New Roman" w:hAnsi="Times New Roman"/>
          <w:b/>
          <w:sz w:val="24"/>
          <w:szCs w:val="24"/>
        </w:rPr>
        <w:t>Пояснительная записка к отчету</w:t>
      </w:r>
    </w:p>
    <w:p w:rsidR="00270A59" w:rsidRPr="00803121" w:rsidRDefault="00270A59" w:rsidP="00270A59">
      <w:pPr>
        <w:spacing w:after="0" w:line="240" w:lineRule="auto"/>
        <w:ind w:firstLine="567"/>
        <w:jc w:val="center"/>
        <w:rPr>
          <w:rFonts w:ascii="Times New Roman" w:hAnsi="Times New Roman"/>
          <w:b/>
          <w:color w:val="FF0000"/>
          <w:sz w:val="24"/>
          <w:szCs w:val="24"/>
        </w:rPr>
      </w:pPr>
    </w:p>
    <w:p w:rsidR="006D476C" w:rsidRPr="00803121" w:rsidRDefault="006D476C" w:rsidP="006D476C">
      <w:pPr>
        <w:spacing w:after="0" w:line="240" w:lineRule="auto"/>
        <w:ind w:firstLine="567"/>
        <w:jc w:val="both"/>
        <w:rPr>
          <w:rFonts w:ascii="Times New Roman" w:eastAsia="Times New Roman" w:hAnsi="Times New Roman" w:cs="Times New Roman"/>
          <w:b/>
          <w:sz w:val="24"/>
          <w:szCs w:val="24"/>
        </w:rPr>
      </w:pPr>
      <w:r w:rsidRPr="00803121">
        <w:rPr>
          <w:rFonts w:ascii="Times New Roman" w:eastAsia="Times New Roman" w:hAnsi="Times New Roman" w:cs="Times New Roman"/>
          <w:b/>
          <w:sz w:val="24"/>
          <w:szCs w:val="24"/>
          <w:lang w:eastAsia="en-US"/>
        </w:rPr>
        <w:t>Выявлены нарушения всего</w:t>
      </w:r>
      <w:r w:rsidRPr="00803121">
        <w:rPr>
          <w:rFonts w:ascii="Times New Roman" w:eastAsia="Times New Roman" w:hAnsi="Times New Roman" w:cs="Times New Roman"/>
          <w:b/>
          <w:color w:val="FF0000"/>
          <w:sz w:val="24"/>
          <w:szCs w:val="24"/>
          <w:lang w:eastAsia="en-US"/>
        </w:rPr>
        <w:t xml:space="preserve"> </w:t>
      </w:r>
      <w:r w:rsidR="005740C4" w:rsidRPr="005740C4">
        <w:rPr>
          <w:rFonts w:ascii="Times New Roman" w:eastAsia="Times New Roman" w:hAnsi="Times New Roman" w:cs="Times New Roman"/>
          <w:b/>
          <w:sz w:val="24"/>
          <w:szCs w:val="24"/>
          <w:lang w:eastAsia="en-US"/>
        </w:rPr>
        <w:t>308,2</w:t>
      </w:r>
      <w:r w:rsidRPr="005740C4">
        <w:rPr>
          <w:rFonts w:ascii="Times New Roman" w:eastAsia="Times New Roman" w:hAnsi="Times New Roman" w:cs="Times New Roman"/>
          <w:b/>
          <w:sz w:val="24"/>
          <w:szCs w:val="24"/>
          <w:lang w:eastAsia="en-US"/>
        </w:rPr>
        <w:t xml:space="preserve"> тыс. руб.,</w:t>
      </w:r>
      <w:r w:rsidRPr="00803121">
        <w:rPr>
          <w:rFonts w:ascii="Times New Roman" w:eastAsia="Times New Roman" w:hAnsi="Times New Roman" w:cs="Times New Roman"/>
          <w:b/>
          <w:color w:val="FF0000"/>
          <w:sz w:val="24"/>
          <w:szCs w:val="24"/>
          <w:lang w:eastAsia="en-US"/>
        </w:rPr>
        <w:t xml:space="preserve"> </w:t>
      </w:r>
      <w:r w:rsidRPr="00803121">
        <w:rPr>
          <w:rFonts w:ascii="Times New Roman" w:eastAsia="Times New Roman" w:hAnsi="Times New Roman" w:cs="Times New Roman"/>
          <w:b/>
          <w:sz w:val="24"/>
          <w:szCs w:val="24"/>
          <w:lang w:eastAsia="en-US"/>
        </w:rPr>
        <w:t>в том числе</w:t>
      </w:r>
      <w:r w:rsidRPr="00803121">
        <w:rPr>
          <w:rFonts w:ascii="Times New Roman" w:eastAsia="Times New Roman" w:hAnsi="Times New Roman" w:cs="Times New Roman"/>
          <w:b/>
          <w:sz w:val="24"/>
          <w:szCs w:val="24"/>
        </w:rPr>
        <w:t xml:space="preserve"> </w:t>
      </w:r>
    </w:p>
    <w:p w:rsidR="006D476C" w:rsidRPr="005740C4" w:rsidRDefault="006D476C" w:rsidP="006D476C">
      <w:pPr>
        <w:spacing w:after="0" w:line="240" w:lineRule="auto"/>
        <w:ind w:firstLine="567"/>
        <w:jc w:val="both"/>
        <w:rPr>
          <w:rFonts w:ascii="Times New Roman" w:eastAsia="Times New Roman" w:hAnsi="Times New Roman" w:cs="Times New Roman"/>
          <w:b/>
          <w:sz w:val="24"/>
          <w:szCs w:val="24"/>
        </w:rPr>
      </w:pPr>
      <w:r w:rsidRPr="005740C4">
        <w:rPr>
          <w:rFonts w:ascii="Times New Roman" w:eastAsia="Times New Roman" w:hAnsi="Times New Roman" w:cs="Times New Roman"/>
          <w:b/>
          <w:sz w:val="24"/>
          <w:szCs w:val="24"/>
        </w:rPr>
        <w:t xml:space="preserve">- иные нарушения бюджетного законодательства РФ – </w:t>
      </w:r>
      <w:r w:rsidR="005740C4" w:rsidRPr="005740C4">
        <w:rPr>
          <w:rFonts w:ascii="Times New Roman" w:eastAsia="Times New Roman" w:hAnsi="Times New Roman" w:cs="Times New Roman"/>
          <w:b/>
          <w:sz w:val="24"/>
          <w:szCs w:val="24"/>
        </w:rPr>
        <w:t>308,2</w:t>
      </w:r>
      <w:r w:rsidRPr="005740C4">
        <w:rPr>
          <w:rFonts w:ascii="Times New Roman" w:eastAsia="Times New Roman" w:hAnsi="Times New Roman" w:cs="Times New Roman"/>
          <w:b/>
          <w:sz w:val="24"/>
          <w:szCs w:val="24"/>
        </w:rPr>
        <w:t xml:space="preserve"> тыс. руб.:</w:t>
      </w:r>
    </w:p>
    <w:p w:rsidR="009D2899" w:rsidRPr="009D2899" w:rsidRDefault="001B0681" w:rsidP="009D2899">
      <w:pPr>
        <w:spacing w:after="0" w:line="240" w:lineRule="auto"/>
        <w:ind w:firstLine="567"/>
        <w:jc w:val="both"/>
        <w:rPr>
          <w:rFonts w:ascii="Times New Roman" w:hAnsi="Times New Roman" w:cs="Times New Roman"/>
          <w:sz w:val="24"/>
          <w:szCs w:val="24"/>
        </w:rPr>
      </w:pPr>
      <w:r w:rsidRPr="009D2899">
        <w:rPr>
          <w:rFonts w:ascii="Times New Roman" w:eastAsia="Times New Roman" w:hAnsi="Times New Roman" w:cs="Times New Roman"/>
          <w:sz w:val="24"/>
          <w:szCs w:val="24"/>
        </w:rPr>
        <w:t xml:space="preserve">- </w:t>
      </w:r>
      <w:r w:rsidR="00270A59" w:rsidRPr="009D2899">
        <w:rPr>
          <w:rFonts w:ascii="Times New Roman" w:eastAsia="Times New Roman" w:hAnsi="Times New Roman" w:cs="Times New Roman"/>
          <w:sz w:val="24"/>
          <w:szCs w:val="24"/>
        </w:rPr>
        <w:t xml:space="preserve"> </w:t>
      </w:r>
      <w:r w:rsidR="009D2899" w:rsidRPr="009D2899">
        <w:rPr>
          <w:rFonts w:ascii="Times New Roman" w:eastAsia="Times New Roman" w:hAnsi="Times New Roman" w:cs="Times New Roman"/>
          <w:sz w:val="24"/>
          <w:szCs w:val="24"/>
        </w:rPr>
        <w:t>308</w:t>
      </w:r>
      <w:r w:rsidR="00B47468" w:rsidRPr="009D2899">
        <w:rPr>
          <w:rFonts w:ascii="Times New Roman" w:eastAsia="Times New Roman" w:hAnsi="Times New Roman" w:cs="Times New Roman"/>
          <w:sz w:val="24"/>
          <w:szCs w:val="24"/>
        </w:rPr>
        <w:t>,2</w:t>
      </w:r>
      <w:r w:rsidRPr="009D2899">
        <w:rPr>
          <w:rFonts w:ascii="Times New Roman" w:eastAsia="Times New Roman" w:hAnsi="Times New Roman" w:cs="Times New Roman"/>
          <w:sz w:val="24"/>
          <w:szCs w:val="24"/>
        </w:rPr>
        <w:t xml:space="preserve"> тыс. руб. -</w:t>
      </w:r>
      <w:r w:rsidR="00270A59" w:rsidRPr="009D2899">
        <w:t xml:space="preserve"> </w:t>
      </w:r>
      <w:r w:rsidR="009D2899" w:rsidRPr="009D2899">
        <w:t>у</w:t>
      </w:r>
      <w:r w:rsidR="009D2899" w:rsidRPr="009D2899">
        <w:rPr>
          <w:rFonts w:ascii="Times New Roman" w:hAnsi="Times New Roman" w:cs="Times New Roman"/>
          <w:sz w:val="24"/>
          <w:szCs w:val="24"/>
        </w:rPr>
        <w:t xml:space="preserve">становленные водозаборные скважины в рамках реализации мероприятий перечня проектов народных инициатив в с. </w:t>
      </w:r>
      <w:proofErr w:type="spellStart"/>
      <w:r w:rsidR="009D2899" w:rsidRPr="009D2899">
        <w:rPr>
          <w:rFonts w:ascii="Times New Roman" w:hAnsi="Times New Roman" w:cs="Times New Roman"/>
          <w:sz w:val="24"/>
          <w:szCs w:val="24"/>
        </w:rPr>
        <w:t>Бурук</w:t>
      </w:r>
      <w:proofErr w:type="spellEnd"/>
      <w:r w:rsidR="009D2899" w:rsidRPr="009D2899">
        <w:rPr>
          <w:rFonts w:ascii="Times New Roman" w:hAnsi="Times New Roman" w:cs="Times New Roman"/>
          <w:sz w:val="24"/>
          <w:szCs w:val="24"/>
        </w:rPr>
        <w:t xml:space="preserve"> и в с. Броды фактически не используются.</w:t>
      </w:r>
      <w:r w:rsidR="009D2899" w:rsidRPr="009D2899">
        <w:rPr>
          <w:rFonts w:ascii="Times New Roman" w:hAnsi="Times New Roman" w:cs="Times New Roman"/>
          <w:color w:val="FF0000"/>
          <w:sz w:val="24"/>
          <w:szCs w:val="24"/>
        </w:rPr>
        <w:t xml:space="preserve"> </w:t>
      </w:r>
      <w:r w:rsidR="009D2899" w:rsidRPr="009D2899">
        <w:rPr>
          <w:rFonts w:ascii="Times New Roman" w:hAnsi="Times New Roman" w:cs="Times New Roman"/>
          <w:sz w:val="24"/>
          <w:szCs w:val="24"/>
        </w:rPr>
        <w:t>Наличие приобретенного, но не используемого, имущества, свидетельствует об использовании бюджетных средств с нарушением принципа эффективности, установленного ст. 34 БК РФ, поскольку цели приобретения имущества и результаты реализации народных инициатив не достигнуты.</w:t>
      </w:r>
    </w:p>
    <w:p w:rsidR="00E745D8" w:rsidRPr="00803121" w:rsidRDefault="00E745D8" w:rsidP="008742B2">
      <w:pPr>
        <w:spacing w:after="0" w:line="240" w:lineRule="auto"/>
        <w:jc w:val="center"/>
        <w:rPr>
          <w:rFonts w:ascii="Times New Roman" w:hAnsi="Times New Roman" w:cs="Times New Roman"/>
          <w:b/>
          <w:color w:val="FF0000"/>
          <w:sz w:val="24"/>
          <w:szCs w:val="24"/>
          <w:highlight w:val="yellow"/>
        </w:rPr>
      </w:pPr>
    </w:p>
    <w:p w:rsidR="00213082" w:rsidRDefault="00213082" w:rsidP="008742B2">
      <w:pPr>
        <w:spacing w:after="0" w:line="240" w:lineRule="auto"/>
        <w:jc w:val="center"/>
        <w:rPr>
          <w:rFonts w:ascii="Times New Roman" w:hAnsi="Times New Roman" w:cs="Times New Roman"/>
          <w:b/>
          <w:sz w:val="24"/>
          <w:szCs w:val="24"/>
        </w:rPr>
      </w:pPr>
    </w:p>
    <w:p w:rsidR="004C3C47" w:rsidRPr="001114E9" w:rsidRDefault="004C3C47" w:rsidP="008742B2">
      <w:pPr>
        <w:spacing w:after="0" w:line="240" w:lineRule="auto"/>
        <w:jc w:val="center"/>
        <w:rPr>
          <w:rFonts w:ascii="Times New Roman" w:hAnsi="Times New Roman" w:cs="Times New Roman"/>
          <w:b/>
          <w:sz w:val="24"/>
          <w:szCs w:val="24"/>
        </w:rPr>
      </w:pPr>
      <w:r w:rsidRPr="001114E9">
        <w:rPr>
          <w:rFonts w:ascii="Times New Roman" w:hAnsi="Times New Roman" w:cs="Times New Roman"/>
          <w:b/>
          <w:sz w:val="24"/>
          <w:szCs w:val="24"/>
        </w:rPr>
        <w:lastRenderedPageBreak/>
        <w:t>Справка</w:t>
      </w:r>
    </w:p>
    <w:p w:rsidR="004C3C47" w:rsidRPr="001114E9" w:rsidRDefault="004C3C47" w:rsidP="004C3C47">
      <w:pPr>
        <w:spacing w:after="0" w:line="240" w:lineRule="auto"/>
        <w:ind w:firstLine="567"/>
        <w:jc w:val="center"/>
        <w:rPr>
          <w:rFonts w:ascii="Times New Roman" w:hAnsi="Times New Roman" w:cs="Times New Roman"/>
          <w:sz w:val="24"/>
          <w:szCs w:val="24"/>
        </w:rPr>
      </w:pPr>
      <w:proofErr w:type="gramStart"/>
      <w:r w:rsidRPr="001114E9">
        <w:rPr>
          <w:rFonts w:ascii="Times New Roman" w:hAnsi="Times New Roman" w:cs="Times New Roman"/>
          <w:sz w:val="24"/>
          <w:szCs w:val="24"/>
        </w:rPr>
        <w:t>к</w:t>
      </w:r>
      <w:proofErr w:type="gramEnd"/>
      <w:r w:rsidRPr="001114E9">
        <w:rPr>
          <w:rFonts w:ascii="Times New Roman" w:hAnsi="Times New Roman" w:cs="Times New Roman"/>
          <w:sz w:val="24"/>
          <w:szCs w:val="24"/>
        </w:rPr>
        <w:t xml:space="preserve"> отчету о результатах контрольного мероприятия:</w:t>
      </w:r>
    </w:p>
    <w:p w:rsidR="004C3C47" w:rsidRPr="001114E9" w:rsidRDefault="004C3C47" w:rsidP="00757AB0">
      <w:pPr>
        <w:spacing w:after="0" w:line="240" w:lineRule="auto"/>
        <w:jc w:val="center"/>
        <w:rPr>
          <w:rFonts w:ascii="Times New Roman" w:hAnsi="Times New Roman" w:cs="Times New Roman"/>
          <w:b/>
          <w:sz w:val="24"/>
          <w:szCs w:val="24"/>
        </w:rPr>
      </w:pPr>
      <w:r w:rsidRPr="001114E9">
        <w:rPr>
          <w:rFonts w:ascii="Times New Roman" w:hAnsi="Times New Roman" w:cs="Times New Roman"/>
          <w:b/>
          <w:sz w:val="24"/>
          <w:szCs w:val="24"/>
        </w:rPr>
        <w:t>«</w:t>
      </w:r>
      <w:r w:rsidR="0051062F" w:rsidRPr="001114E9">
        <w:rPr>
          <w:rFonts w:ascii="Times New Roman" w:hAnsi="Times New Roman" w:cs="Times New Roman"/>
          <w:b/>
          <w:sz w:val="24"/>
          <w:szCs w:val="24"/>
        </w:rPr>
        <w:t>П</w:t>
      </w:r>
      <w:r w:rsidR="0051062F" w:rsidRPr="001114E9">
        <w:rPr>
          <w:rFonts w:ascii="Times New Roman" w:eastAsia="Times New Roman" w:hAnsi="Times New Roman" w:cs="Times New Roman"/>
          <w:b/>
          <w:sz w:val="24"/>
          <w:szCs w:val="24"/>
        </w:rPr>
        <w:t xml:space="preserve">роверка законного и эффективного (экономного и результативного) использования средств областного и местного бюджетов, </w:t>
      </w:r>
      <w:r w:rsidR="00757AB0" w:rsidRPr="001114E9">
        <w:rPr>
          <w:rFonts w:ascii="Times New Roman" w:eastAsia="Times New Roman" w:hAnsi="Times New Roman" w:cs="Times New Roman"/>
          <w:b/>
          <w:sz w:val="24"/>
          <w:szCs w:val="24"/>
        </w:rPr>
        <w:t>выделенных на реализацию мероприятий перечня проектов народных инициатив в 20</w:t>
      </w:r>
      <w:r w:rsidR="006A00D9">
        <w:rPr>
          <w:rFonts w:ascii="Times New Roman" w:eastAsia="Times New Roman" w:hAnsi="Times New Roman" w:cs="Times New Roman"/>
          <w:b/>
          <w:sz w:val="24"/>
          <w:szCs w:val="24"/>
        </w:rPr>
        <w:t>21</w:t>
      </w:r>
      <w:r w:rsidR="00757AB0" w:rsidRPr="001114E9">
        <w:rPr>
          <w:rFonts w:ascii="Times New Roman" w:eastAsia="Times New Roman" w:hAnsi="Times New Roman" w:cs="Times New Roman"/>
          <w:b/>
          <w:sz w:val="24"/>
          <w:szCs w:val="24"/>
        </w:rPr>
        <w:t xml:space="preserve"> году </w:t>
      </w:r>
      <w:proofErr w:type="spellStart"/>
      <w:r w:rsidR="00803121">
        <w:rPr>
          <w:rFonts w:ascii="Times New Roman" w:eastAsia="Times New Roman" w:hAnsi="Times New Roman" w:cs="Times New Roman"/>
          <w:b/>
          <w:sz w:val="24"/>
          <w:szCs w:val="24"/>
        </w:rPr>
        <w:t>Барлук</w:t>
      </w:r>
      <w:r w:rsidR="00757AB0" w:rsidRPr="001114E9">
        <w:rPr>
          <w:rFonts w:ascii="Times New Roman" w:eastAsia="Times New Roman" w:hAnsi="Times New Roman" w:cs="Times New Roman"/>
          <w:b/>
          <w:sz w:val="24"/>
          <w:szCs w:val="24"/>
        </w:rPr>
        <w:t>скому</w:t>
      </w:r>
      <w:proofErr w:type="spellEnd"/>
      <w:r w:rsidR="00757AB0" w:rsidRPr="001114E9">
        <w:rPr>
          <w:rFonts w:ascii="Times New Roman" w:eastAsia="Times New Roman" w:hAnsi="Times New Roman" w:cs="Times New Roman"/>
          <w:b/>
          <w:sz w:val="24"/>
          <w:szCs w:val="24"/>
        </w:rPr>
        <w:t xml:space="preserve"> муниципальному образованию»</w:t>
      </w:r>
    </w:p>
    <w:p w:rsidR="004C3C47" w:rsidRPr="001114E9" w:rsidRDefault="004C3C47" w:rsidP="004C3C47">
      <w:pPr>
        <w:spacing w:after="0" w:line="240" w:lineRule="auto"/>
        <w:ind w:firstLine="567"/>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1114E9"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Сумма</w:t>
            </w:r>
          </w:p>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(тыс.</w:t>
            </w:r>
            <w:r w:rsidR="0004001B" w:rsidRPr="001114E9">
              <w:rPr>
                <w:rFonts w:ascii="Times New Roman" w:hAnsi="Times New Roman" w:cs="Times New Roman"/>
                <w:b/>
                <w:sz w:val="24"/>
                <w:szCs w:val="24"/>
                <w:lang w:eastAsia="en-US"/>
              </w:rPr>
              <w:t xml:space="preserve"> </w:t>
            </w:r>
            <w:r w:rsidRPr="001114E9">
              <w:rPr>
                <w:rFonts w:ascii="Times New Roman" w:hAnsi="Times New Roman" w:cs="Times New Roman"/>
                <w:b/>
                <w:sz w:val="24"/>
                <w:szCs w:val="24"/>
                <w:lang w:eastAsia="en-US"/>
              </w:rPr>
              <w:t>руб.)</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803121" w:rsidP="004C3C47">
            <w:pPr>
              <w:spacing w:after="0" w:line="240" w:lineRule="auto"/>
              <w:ind w:hanging="142"/>
              <w:jc w:val="center"/>
              <w:rPr>
                <w:rFonts w:ascii="Times New Roman" w:hAnsi="Times New Roman" w:cs="Times New Roman"/>
                <w:b/>
                <w:sz w:val="24"/>
                <w:szCs w:val="24"/>
                <w:lang w:eastAsia="en-US"/>
              </w:rPr>
            </w:pPr>
            <w:r w:rsidRPr="00803121">
              <w:rPr>
                <w:rFonts w:ascii="Times New Roman" w:hAnsi="Times New Roman" w:cs="Times New Roman"/>
                <w:b/>
                <w:sz w:val="24"/>
                <w:szCs w:val="24"/>
              </w:rPr>
              <w:t>308,2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jc w:val="center"/>
              <w:rPr>
                <w:rFonts w:ascii="Times New Roman" w:hAnsi="Times New Roman" w:cs="Times New Roman"/>
                <w:sz w:val="24"/>
                <w:szCs w:val="24"/>
                <w:lang w:eastAsia="en-US"/>
              </w:rPr>
            </w:pPr>
            <w:r w:rsidRPr="00425A26">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w:t>
            </w:r>
            <w:r w:rsidR="00A513B6" w:rsidRPr="00425A2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740C4" w:rsidRDefault="005740C4" w:rsidP="004C3C47">
            <w:pPr>
              <w:spacing w:after="0" w:line="240" w:lineRule="auto"/>
              <w:ind w:hanging="142"/>
              <w:jc w:val="center"/>
              <w:rPr>
                <w:rFonts w:ascii="Times New Roman" w:hAnsi="Times New Roman" w:cs="Times New Roman"/>
                <w:b/>
                <w:sz w:val="24"/>
                <w:szCs w:val="24"/>
                <w:lang w:eastAsia="en-US"/>
              </w:rPr>
            </w:pPr>
            <w:r w:rsidRPr="005740C4">
              <w:rPr>
                <w:rFonts w:ascii="Times New Roman" w:hAnsi="Times New Roman" w:cs="Times New Roman"/>
                <w:b/>
                <w:sz w:val="24"/>
                <w:szCs w:val="24"/>
                <w:lang w:eastAsia="en-US"/>
              </w:rPr>
              <w:t>308,2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5740C4" w:rsidRDefault="004C3C47" w:rsidP="004C3C47">
            <w:pPr>
              <w:spacing w:after="0" w:line="240" w:lineRule="auto"/>
              <w:ind w:hanging="142"/>
              <w:jc w:val="center"/>
              <w:rPr>
                <w:rFonts w:ascii="Times New Roman" w:hAnsi="Times New Roman" w:cs="Times New Roman"/>
                <w:b/>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в</w:t>
            </w:r>
            <w:proofErr w:type="gramEnd"/>
            <w:r w:rsidRPr="00213082">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740C4" w:rsidRDefault="004C3C47" w:rsidP="004C3C47">
            <w:pPr>
              <w:spacing w:after="0" w:line="240" w:lineRule="auto"/>
              <w:ind w:hanging="142"/>
              <w:jc w:val="center"/>
              <w:rPr>
                <w:rFonts w:ascii="Times New Roman" w:hAnsi="Times New Roman" w:cs="Times New Roman"/>
                <w:b/>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нецелевое</w:t>
            </w:r>
            <w:proofErr w:type="gramEnd"/>
            <w:r w:rsidRPr="00213082">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5740C4" w:rsidRDefault="004C3C47" w:rsidP="004C3C47">
            <w:pPr>
              <w:spacing w:after="0" w:line="240" w:lineRule="auto"/>
              <w:ind w:hanging="142"/>
              <w:jc w:val="center"/>
              <w:rPr>
                <w:rFonts w:ascii="Times New Roman" w:hAnsi="Times New Roman" w:cs="Times New Roman"/>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нарушение</w:t>
            </w:r>
            <w:proofErr w:type="gramEnd"/>
            <w:r w:rsidRPr="00213082">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5740C4" w:rsidRDefault="004C3C47" w:rsidP="004C3C47">
            <w:pPr>
              <w:spacing w:after="0" w:line="240" w:lineRule="auto"/>
              <w:ind w:hanging="142"/>
              <w:jc w:val="center"/>
              <w:rPr>
                <w:rFonts w:ascii="Times New Roman" w:hAnsi="Times New Roman" w:cs="Times New Roman"/>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другое</w:t>
            </w:r>
            <w:proofErr w:type="gramEnd"/>
            <w:r w:rsidRPr="00213082">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5740C4" w:rsidRDefault="004C3C47" w:rsidP="004C3C47">
            <w:pPr>
              <w:spacing w:after="0" w:line="240" w:lineRule="auto"/>
              <w:ind w:hanging="142"/>
              <w:jc w:val="center"/>
              <w:rPr>
                <w:rFonts w:ascii="Times New Roman" w:hAnsi="Times New Roman" w:cs="Times New Roman"/>
                <w:sz w:val="24"/>
                <w:szCs w:val="24"/>
                <w:lang w:eastAsia="en-US"/>
              </w:rPr>
            </w:pPr>
          </w:p>
        </w:tc>
      </w:tr>
      <w:tr w:rsidR="009853C7" w:rsidRPr="001114E9" w:rsidTr="000E2D5C">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5740C4" w:rsidRDefault="005740C4" w:rsidP="004C3C47">
            <w:pPr>
              <w:spacing w:after="0" w:line="240" w:lineRule="auto"/>
              <w:ind w:hanging="142"/>
              <w:jc w:val="center"/>
              <w:rPr>
                <w:rFonts w:ascii="Times New Roman" w:hAnsi="Times New Roman" w:cs="Times New Roman"/>
                <w:b/>
                <w:sz w:val="24"/>
                <w:szCs w:val="24"/>
                <w:lang w:eastAsia="en-US"/>
              </w:rPr>
            </w:pPr>
            <w:r w:rsidRPr="005740C4">
              <w:rPr>
                <w:rFonts w:ascii="Times New Roman" w:hAnsi="Times New Roman" w:cs="Times New Roman"/>
                <w:b/>
                <w:sz w:val="24"/>
                <w:szCs w:val="24"/>
                <w:lang w:eastAsia="en-US"/>
              </w:rPr>
              <w:t>308,2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9D2899" w:rsidRDefault="009D2899" w:rsidP="004C3C47">
            <w:pPr>
              <w:spacing w:after="0" w:line="240" w:lineRule="auto"/>
              <w:ind w:hanging="142"/>
              <w:jc w:val="center"/>
              <w:rPr>
                <w:rFonts w:ascii="Times New Roman" w:hAnsi="Times New Roman" w:cs="Times New Roman"/>
                <w:sz w:val="24"/>
                <w:szCs w:val="24"/>
                <w:lang w:eastAsia="en-US"/>
              </w:rPr>
            </w:pPr>
            <w:r w:rsidRPr="009D2899">
              <w:rPr>
                <w:rFonts w:ascii="Times New Roman" w:hAnsi="Times New Roman" w:cs="Times New Roman"/>
                <w:sz w:val="24"/>
                <w:szCs w:val="24"/>
                <w:lang w:eastAsia="en-US"/>
              </w:rPr>
              <w:t>308</w:t>
            </w:r>
            <w:r w:rsidR="007F610A" w:rsidRPr="009D2899">
              <w:rPr>
                <w:rFonts w:ascii="Times New Roman" w:hAnsi="Times New Roman" w:cs="Times New Roman"/>
                <w:sz w:val="24"/>
                <w:szCs w:val="24"/>
                <w:lang w:eastAsia="en-US"/>
              </w:rPr>
              <w:t>,2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8031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8031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другое</w:t>
            </w:r>
            <w:proofErr w:type="gramEnd"/>
            <w:r w:rsidRPr="00213082">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8031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в сфере закупок,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8031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xml:space="preserve">В рамках федерального закона от 05.04.2013г </w:t>
            </w:r>
            <w:r w:rsidRPr="00213082">
              <w:rPr>
                <w:rFonts w:ascii="Times New Roman" w:hAnsi="Times New Roman" w:cs="Times New Roman"/>
                <w:b/>
                <w:sz w:val="24"/>
                <w:szCs w:val="24"/>
                <w:lang w:eastAsia="en-US"/>
              </w:rPr>
              <w:t>№</w:t>
            </w:r>
            <w:r w:rsidR="00271C29"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8031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сумма выявленных нарушении, тыс.</w:t>
            </w:r>
            <w:r w:rsidR="0004001B" w:rsidRPr="00213082">
              <w:rPr>
                <w:rFonts w:ascii="Times New Roman" w:hAnsi="Times New Roman" w:cs="Times New Roman"/>
                <w:sz w:val="24"/>
                <w:szCs w:val="24"/>
                <w:lang w:eastAsia="en-US"/>
              </w:rPr>
              <w:t xml:space="preserve"> </w:t>
            </w:r>
            <w:r w:rsidRPr="00213082">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8031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8031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val="en-US" w:eastAsia="en-US"/>
              </w:rPr>
            </w:pPr>
            <w:r w:rsidRPr="00213082">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иного законодательства,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w:t>
            </w:r>
            <w:r w:rsidR="00D37DF5" w:rsidRPr="00213082">
              <w:rPr>
                <w:rFonts w:ascii="Times New Roman" w:hAnsi="Times New Roman" w:cs="Times New Roman"/>
                <w:b/>
                <w:sz w:val="24"/>
                <w:szCs w:val="24"/>
                <w:lang w:eastAsia="en-US"/>
              </w:rPr>
              <w:t>уб</w:t>
            </w:r>
            <w:r w:rsidRPr="00213082">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803121" w:rsidRDefault="00796926" w:rsidP="00796926">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803121" w:rsidRDefault="004C3C47" w:rsidP="004C3C47">
            <w:pPr>
              <w:spacing w:after="0" w:line="240" w:lineRule="auto"/>
              <w:ind w:hanging="142"/>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8031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 местный бюджет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8031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Объем причиненного ущерба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8031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Всего выявлено нарушений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740C4" w:rsidRDefault="005740C4" w:rsidP="004C3C47">
            <w:pPr>
              <w:spacing w:after="0" w:line="240" w:lineRule="auto"/>
              <w:ind w:hanging="142"/>
              <w:jc w:val="center"/>
              <w:rPr>
                <w:rFonts w:ascii="Times New Roman" w:hAnsi="Times New Roman" w:cs="Times New Roman"/>
                <w:b/>
                <w:sz w:val="24"/>
                <w:szCs w:val="24"/>
                <w:lang w:eastAsia="en-US"/>
              </w:rPr>
            </w:pPr>
            <w:r w:rsidRPr="005740C4">
              <w:rPr>
                <w:rFonts w:ascii="Times New Roman" w:hAnsi="Times New Roman" w:cs="Times New Roman"/>
                <w:b/>
                <w:sz w:val="24"/>
                <w:szCs w:val="24"/>
                <w:lang w:eastAsia="en-US"/>
              </w:rPr>
              <w:t>308,2</w:t>
            </w:r>
          </w:p>
        </w:tc>
      </w:tr>
    </w:tbl>
    <w:p w:rsidR="004C3C47" w:rsidRPr="001114E9" w:rsidRDefault="004C3C47" w:rsidP="004C3C47">
      <w:pPr>
        <w:autoSpaceDE w:val="0"/>
        <w:autoSpaceDN w:val="0"/>
        <w:adjustRightInd w:val="0"/>
        <w:ind w:hanging="142"/>
        <w:jc w:val="both"/>
        <w:rPr>
          <w:rFonts w:eastAsia="Calibri"/>
          <w:highlight w:val="yellow"/>
        </w:rPr>
      </w:pPr>
    </w:p>
    <w:p w:rsidR="00B764D1" w:rsidRPr="001114E9"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5740C4" w:rsidRDefault="005740C4" w:rsidP="00306C5A">
      <w:pPr>
        <w:autoSpaceDE w:val="0"/>
        <w:autoSpaceDN w:val="0"/>
        <w:adjustRightInd w:val="0"/>
        <w:ind w:firstLine="567"/>
        <w:jc w:val="right"/>
        <w:rPr>
          <w:rFonts w:ascii="Times New Roman" w:eastAsia="Calibri" w:hAnsi="Times New Roman" w:cs="Times New Roman"/>
          <w:sz w:val="24"/>
          <w:szCs w:val="24"/>
        </w:rPr>
      </w:pPr>
    </w:p>
    <w:p w:rsidR="00306C5A" w:rsidRDefault="00306C5A" w:rsidP="00306C5A">
      <w:pPr>
        <w:autoSpaceDE w:val="0"/>
        <w:autoSpaceDN w:val="0"/>
        <w:adjustRightInd w:val="0"/>
        <w:ind w:firstLine="567"/>
        <w:jc w:val="right"/>
        <w:rPr>
          <w:rFonts w:ascii="Times New Roman" w:eastAsia="Calibri" w:hAnsi="Times New Roman" w:cs="Times New Roman"/>
          <w:sz w:val="24"/>
          <w:szCs w:val="24"/>
        </w:rPr>
      </w:pPr>
      <w:r w:rsidRPr="00DF081A">
        <w:rPr>
          <w:rFonts w:ascii="Times New Roman" w:eastAsia="Calibri" w:hAnsi="Times New Roman" w:cs="Times New Roman"/>
          <w:sz w:val="24"/>
          <w:szCs w:val="24"/>
        </w:rPr>
        <w:lastRenderedPageBreak/>
        <w:t>Приложение № 1 к отчету</w:t>
      </w:r>
    </w:p>
    <w:p w:rsidR="005740C4" w:rsidRPr="00DF081A" w:rsidRDefault="005740C4" w:rsidP="00306C5A">
      <w:pPr>
        <w:autoSpaceDE w:val="0"/>
        <w:autoSpaceDN w:val="0"/>
        <w:adjustRightInd w:val="0"/>
        <w:ind w:firstLine="567"/>
        <w:jc w:val="right"/>
        <w:rPr>
          <w:rFonts w:ascii="Times New Roman" w:eastAsia="Calibri" w:hAnsi="Times New Roman" w:cs="Times New Roman"/>
          <w:sz w:val="24"/>
          <w:szCs w:val="24"/>
        </w:rPr>
      </w:pPr>
    </w:p>
    <w:p w:rsidR="00306C5A" w:rsidRDefault="00306C5A" w:rsidP="00306C5A">
      <w:pPr>
        <w:autoSpaceDE w:val="0"/>
        <w:autoSpaceDN w:val="0"/>
        <w:adjustRightInd w:val="0"/>
        <w:ind w:firstLine="567"/>
        <w:jc w:val="center"/>
        <w:rPr>
          <w:rFonts w:ascii="Times New Roman" w:eastAsia="Calibri" w:hAnsi="Times New Roman" w:cs="Times New Roman"/>
          <w:b/>
          <w:bCs/>
          <w:color w:val="000000" w:themeColor="text1"/>
          <w:sz w:val="24"/>
          <w:szCs w:val="24"/>
        </w:rPr>
      </w:pPr>
      <w:r w:rsidRPr="00DF081A">
        <w:rPr>
          <w:rFonts w:ascii="Times New Roman" w:eastAsia="Calibri" w:hAnsi="Times New Roman" w:cs="Times New Roman"/>
          <w:b/>
          <w:sz w:val="24"/>
          <w:szCs w:val="24"/>
        </w:rPr>
        <w:t>Фотоматериалы по результатам</w:t>
      </w:r>
      <w:r w:rsidRPr="006A00D9">
        <w:rPr>
          <w:rFonts w:ascii="Times New Roman" w:eastAsia="Calibri" w:hAnsi="Times New Roman" w:cs="Times New Roman"/>
          <w:b/>
          <w:color w:val="FF0000"/>
          <w:sz w:val="24"/>
          <w:szCs w:val="24"/>
        </w:rPr>
        <w:t xml:space="preserve"> </w:t>
      </w:r>
      <w:r w:rsidR="00DF081A" w:rsidRPr="00DF081A">
        <w:rPr>
          <w:rFonts w:ascii="Times New Roman" w:eastAsia="Calibri" w:hAnsi="Times New Roman" w:cs="Times New Roman"/>
          <w:b/>
          <w:bCs/>
          <w:color w:val="000000" w:themeColor="text1"/>
          <w:sz w:val="24"/>
          <w:szCs w:val="24"/>
        </w:rPr>
        <w:t>визуального осмотра</w:t>
      </w:r>
    </w:p>
    <w:p w:rsidR="005740C4" w:rsidRPr="00DF081A" w:rsidRDefault="005740C4" w:rsidP="00306C5A">
      <w:pPr>
        <w:autoSpaceDE w:val="0"/>
        <w:autoSpaceDN w:val="0"/>
        <w:adjustRightInd w:val="0"/>
        <w:ind w:firstLine="567"/>
        <w:jc w:val="center"/>
        <w:rPr>
          <w:rFonts w:ascii="Times New Roman" w:eastAsia="Calibri" w:hAnsi="Times New Roman" w:cs="Times New Roman"/>
          <w:b/>
          <w:color w:val="FF0000"/>
          <w:sz w:val="24"/>
          <w:szCs w:val="24"/>
        </w:rPr>
      </w:pPr>
    </w:p>
    <w:p w:rsidR="008A3B13" w:rsidRPr="008A3B13" w:rsidRDefault="00DF081A" w:rsidP="008A3B13">
      <w:pPr>
        <w:spacing w:after="0" w:line="240" w:lineRule="auto"/>
        <w:ind w:firstLine="567"/>
        <w:jc w:val="both"/>
        <w:rPr>
          <w:rFonts w:ascii="Times New Roman" w:eastAsia="Calibri" w:hAnsi="Times New Roman" w:cs="Times New Roman"/>
          <w:sz w:val="24"/>
          <w:szCs w:val="24"/>
        </w:rPr>
      </w:pPr>
      <w:r w:rsidRPr="00DF081A">
        <w:rPr>
          <w:rFonts w:ascii="Times New Roman" w:hAnsi="Times New Roman" w:cs="Times New Roman"/>
          <w:color w:val="000000" w:themeColor="text1"/>
          <w:sz w:val="24"/>
          <w:szCs w:val="24"/>
        </w:rPr>
        <w:t>1</w:t>
      </w:r>
      <w:r w:rsidRPr="00F75635">
        <w:rPr>
          <w:rFonts w:ascii="Times New Roman" w:hAnsi="Times New Roman" w:cs="Times New Roman"/>
          <w:color w:val="FF0000"/>
          <w:sz w:val="24"/>
          <w:szCs w:val="24"/>
        </w:rPr>
        <w:t xml:space="preserve">. </w:t>
      </w:r>
      <w:r w:rsidR="008A3B13" w:rsidRPr="008A3B13">
        <w:rPr>
          <w:rFonts w:ascii="Times New Roman" w:eastAsia="Calibri" w:hAnsi="Times New Roman" w:cs="Times New Roman"/>
          <w:sz w:val="24"/>
          <w:szCs w:val="24"/>
        </w:rPr>
        <w:t>Б</w:t>
      </w:r>
      <w:r w:rsidR="008A3B13" w:rsidRPr="008A3B13">
        <w:rPr>
          <w:rFonts w:ascii="Times New Roman" w:eastAsia="Times New Roman" w:hAnsi="Times New Roman" w:cs="Times New Roman"/>
          <w:sz w:val="24"/>
          <w:szCs w:val="24"/>
        </w:rPr>
        <w:t xml:space="preserve">урение </w:t>
      </w:r>
      <w:r w:rsidR="008A3B13">
        <w:rPr>
          <w:rFonts w:ascii="Times New Roman" w:eastAsia="Times New Roman" w:hAnsi="Times New Roman" w:cs="Times New Roman"/>
          <w:sz w:val="24"/>
          <w:szCs w:val="24"/>
        </w:rPr>
        <w:t xml:space="preserve">двух </w:t>
      </w:r>
      <w:r w:rsidR="008A3B13" w:rsidRPr="008A3B13">
        <w:rPr>
          <w:rFonts w:ascii="Times New Roman" w:eastAsia="Times New Roman" w:hAnsi="Times New Roman" w:cs="Times New Roman"/>
          <w:sz w:val="24"/>
          <w:szCs w:val="24"/>
        </w:rPr>
        <w:t>водозаборн</w:t>
      </w:r>
      <w:r w:rsidR="008A3B13">
        <w:rPr>
          <w:rFonts w:ascii="Times New Roman" w:eastAsia="Times New Roman" w:hAnsi="Times New Roman" w:cs="Times New Roman"/>
          <w:sz w:val="24"/>
          <w:szCs w:val="24"/>
        </w:rPr>
        <w:t>ых</w:t>
      </w:r>
      <w:r w:rsidR="008A3B13" w:rsidRPr="008A3B13">
        <w:rPr>
          <w:rFonts w:ascii="Times New Roman" w:eastAsia="Times New Roman" w:hAnsi="Times New Roman" w:cs="Times New Roman"/>
          <w:sz w:val="24"/>
          <w:szCs w:val="24"/>
        </w:rPr>
        <w:t xml:space="preserve"> скважин для МКУК </w:t>
      </w:r>
      <w:proofErr w:type="spellStart"/>
      <w:r w:rsidR="008A3B13" w:rsidRPr="008A3B13">
        <w:rPr>
          <w:rFonts w:ascii="Times New Roman" w:eastAsia="Times New Roman" w:hAnsi="Times New Roman" w:cs="Times New Roman"/>
          <w:sz w:val="24"/>
          <w:szCs w:val="24"/>
        </w:rPr>
        <w:t>Барлукский</w:t>
      </w:r>
      <w:proofErr w:type="spellEnd"/>
      <w:r w:rsidR="008A3B13" w:rsidRPr="008A3B13">
        <w:rPr>
          <w:rFonts w:ascii="Times New Roman" w:eastAsia="Times New Roman" w:hAnsi="Times New Roman" w:cs="Times New Roman"/>
          <w:sz w:val="24"/>
          <w:szCs w:val="24"/>
        </w:rPr>
        <w:t xml:space="preserve"> СКЦ в с. </w:t>
      </w:r>
      <w:proofErr w:type="spellStart"/>
      <w:r w:rsidR="008A3B13" w:rsidRPr="008A3B13">
        <w:rPr>
          <w:rFonts w:ascii="Times New Roman" w:eastAsia="Times New Roman" w:hAnsi="Times New Roman" w:cs="Times New Roman"/>
          <w:sz w:val="24"/>
          <w:szCs w:val="24"/>
        </w:rPr>
        <w:t>Бурук</w:t>
      </w:r>
      <w:proofErr w:type="spellEnd"/>
      <w:r w:rsidR="008A3B13" w:rsidRPr="008A3B13">
        <w:rPr>
          <w:rFonts w:ascii="Times New Roman" w:eastAsia="Times New Roman" w:hAnsi="Times New Roman" w:cs="Times New Roman"/>
          <w:sz w:val="24"/>
          <w:szCs w:val="24"/>
        </w:rPr>
        <w:t xml:space="preserve"> и в с. Броды.</w:t>
      </w:r>
    </w:p>
    <w:p w:rsidR="001A7787" w:rsidRPr="00F75635" w:rsidRDefault="006A1AB4" w:rsidP="008A3B13">
      <w:pPr>
        <w:pStyle w:val="a3"/>
        <w:spacing w:after="0" w:line="240" w:lineRule="auto"/>
        <w:ind w:left="0" w:firstLine="567"/>
        <w:rPr>
          <w:rFonts w:ascii="Times New Roman" w:eastAsia="Calibri" w:hAnsi="Times New Roman" w:cs="Times New Roman"/>
          <w:color w:val="FF0000"/>
          <w:sz w:val="20"/>
          <w:szCs w:val="20"/>
        </w:rPr>
      </w:pPr>
      <w:r w:rsidRPr="00536983">
        <w:rPr>
          <w:rFonts w:ascii="Times New Roman" w:hAnsi="Times New Roman" w:cs="Times New Roman"/>
          <w:color w:val="000000" w:themeColor="text1"/>
          <w:sz w:val="24"/>
          <w:szCs w:val="24"/>
        </w:rPr>
        <w:br w:type="textWrapping" w:clear="all"/>
      </w:r>
      <w:bookmarkStart w:id="8" w:name="_GoBack"/>
      <w:r w:rsidR="008A3B13" w:rsidRPr="008A3B13">
        <w:rPr>
          <w:rFonts w:ascii="Times New Roman" w:eastAsia="Times New Roman" w:hAnsi="Times New Roman" w:cs="Times New Roman"/>
          <w:noProof/>
          <w:sz w:val="24"/>
          <w:szCs w:val="24"/>
        </w:rPr>
        <w:drawing>
          <wp:inline distT="0" distB="0" distL="0" distR="0" wp14:anchorId="49B190A0" wp14:editId="3C061E32">
            <wp:extent cx="2758268" cy="2072202"/>
            <wp:effectExtent l="0" t="342900" r="0" b="3282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90635" cy="2246772"/>
                    </a:xfrm>
                    <a:prstGeom prst="rect">
                      <a:avLst/>
                    </a:prstGeom>
                    <a:noFill/>
                    <a:ln>
                      <a:noFill/>
                    </a:ln>
                  </pic:spPr>
                </pic:pic>
              </a:graphicData>
            </a:graphic>
          </wp:inline>
        </w:drawing>
      </w:r>
      <w:bookmarkEnd w:id="8"/>
      <w:r w:rsidR="008A3B13" w:rsidRPr="008A3B13">
        <w:rPr>
          <w:rFonts w:ascii="Calibri" w:eastAsia="Times New Roman" w:hAnsi="Calibri" w:cs="Times New Roman"/>
          <w:noProof/>
          <w:sz w:val="24"/>
          <w:szCs w:val="24"/>
        </w:rPr>
        <w:drawing>
          <wp:inline distT="0" distB="0" distL="0" distR="0" wp14:anchorId="7F0C2ABF" wp14:editId="10D0E38A">
            <wp:extent cx="3064331" cy="2721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5222" cy="2793454"/>
                    </a:xfrm>
                    <a:prstGeom prst="rect">
                      <a:avLst/>
                    </a:prstGeom>
                    <a:noFill/>
                    <a:ln>
                      <a:noFill/>
                    </a:ln>
                  </pic:spPr>
                </pic:pic>
              </a:graphicData>
            </a:graphic>
          </wp:inline>
        </w:drawing>
      </w:r>
    </w:p>
    <w:p w:rsidR="008A3B13" w:rsidRPr="001A7787" w:rsidRDefault="008A3B13" w:rsidP="001A7787">
      <w:pPr>
        <w:spacing w:after="0" w:line="240" w:lineRule="auto"/>
        <w:jc w:val="both"/>
        <w:rPr>
          <w:rFonts w:ascii="Times New Roman" w:hAnsi="Times New Roman" w:cs="Times New Roman"/>
          <w:color w:val="000000" w:themeColor="text1"/>
          <w:sz w:val="24"/>
          <w:szCs w:val="24"/>
        </w:rPr>
      </w:pPr>
    </w:p>
    <w:p w:rsidR="006A1AB4" w:rsidRPr="008A3B13" w:rsidRDefault="006A1AB4"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rPr>
      </w:pPr>
      <w:r w:rsidRPr="00701290">
        <w:rPr>
          <w:rFonts w:ascii="Times New Roman" w:hAnsi="Times New Roman" w:cs="Times New Roman"/>
          <w:color w:val="000000" w:themeColor="text1"/>
          <w:sz w:val="24"/>
          <w:szCs w:val="24"/>
        </w:rPr>
        <w:t xml:space="preserve">  </w:t>
      </w:r>
      <w:r w:rsidR="003A193B">
        <w:rPr>
          <w:rFonts w:ascii="Times New Roman" w:hAnsi="Times New Roman" w:cs="Times New Roman"/>
          <w:color w:val="000000" w:themeColor="text1"/>
          <w:sz w:val="24"/>
          <w:szCs w:val="24"/>
        </w:rPr>
        <w:t xml:space="preserve">  </w:t>
      </w:r>
      <w:r w:rsidR="008A3B13">
        <w:rPr>
          <w:rFonts w:ascii="Times New Roman" w:hAnsi="Times New Roman" w:cs="Times New Roman"/>
          <w:color w:val="000000" w:themeColor="text1"/>
          <w:sz w:val="24"/>
          <w:szCs w:val="24"/>
        </w:rPr>
        <w:t>С</w:t>
      </w:r>
      <w:r w:rsidR="008A3B13" w:rsidRPr="008A3B13">
        <w:rPr>
          <w:rFonts w:ascii="Times New Roman" w:hAnsi="Times New Roman" w:cs="Times New Roman"/>
          <w:color w:val="000000" w:themeColor="text1"/>
        </w:rPr>
        <w:t xml:space="preserve">кважина в с. </w:t>
      </w:r>
      <w:proofErr w:type="spellStart"/>
      <w:proofErr w:type="gramStart"/>
      <w:r w:rsidR="008A3B13" w:rsidRPr="008A3B13">
        <w:rPr>
          <w:rFonts w:ascii="Times New Roman" w:hAnsi="Times New Roman" w:cs="Times New Roman"/>
          <w:color w:val="000000" w:themeColor="text1"/>
        </w:rPr>
        <w:t>Бурук</w:t>
      </w:r>
      <w:proofErr w:type="spellEnd"/>
      <w:r w:rsidRPr="008A3B13">
        <w:rPr>
          <w:rFonts w:ascii="Times New Roman" w:hAnsi="Times New Roman" w:cs="Times New Roman"/>
          <w:color w:val="000000" w:themeColor="text1"/>
        </w:rPr>
        <w:t xml:space="preserve">  </w:t>
      </w:r>
      <w:r w:rsidR="003A193B" w:rsidRPr="003A193B">
        <w:rPr>
          <w:rFonts w:ascii="Times New Roman" w:hAnsi="Times New Roman" w:cs="Times New Roman"/>
          <w:color w:val="000000" w:themeColor="text1"/>
        </w:rPr>
        <w:t>по</w:t>
      </w:r>
      <w:proofErr w:type="gramEnd"/>
      <w:r w:rsidR="003A193B" w:rsidRPr="003A193B">
        <w:rPr>
          <w:rFonts w:ascii="Times New Roman" w:hAnsi="Times New Roman" w:cs="Times New Roman"/>
          <w:color w:val="000000" w:themeColor="text1"/>
        </w:rPr>
        <w:t xml:space="preserve"> ул. Ленина 23Д</w:t>
      </w:r>
      <w:r w:rsidR="003A193B">
        <w:rPr>
          <w:rFonts w:ascii="Times New Roman" w:hAnsi="Times New Roman" w:cs="Times New Roman"/>
          <w:color w:val="000000" w:themeColor="text1"/>
        </w:rPr>
        <w:t xml:space="preserve">           </w:t>
      </w:r>
      <w:r w:rsidR="008A3B13">
        <w:rPr>
          <w:rFonts w:ascii="Times New Roman" w:hAnsi="Times New Roman" w:cs="Times New Roman"/>
          <w:color w:val="000000" w:themeColor="text1"/>
          <w:sz w:val="24"/>
          <w:szCs w:val="24"/>
        </w:rPr>
        <w:t>С</w:t>
      </w:r>
      <w:r w:rsidR="008A3B13" w:rsidRPr="008A3B13">
        <w:rPr>
          <w:rFonts w:ascii="Times New Roman" w:hAnsi="Times New Roman" w:cs="Times New Roman"/>
          <w:color w:val="000000" w:themeColor="text1"/>
        </w:rPr>
        <w:t xml:space="preserve">кважина в с. </w:t>
      </w:r>
      <w:r w:rsidR="008A3B13">
        <w:rPr>
          <w:rFonts w:ascii="Times New Roman" w:hAnsi="Times New Roman" w:cs="Times New Roman"/>
          <w:color w:val="000000" w:themeColor="text1"/>
        </w:rPr>
        <w:t>Броды</w:t>
      </w:r>
      <w:r w:rsidR="003A193B">
        <w:rPr>
          <w:rFonts w:ascii="Times New Roman" w:hAnsi="Times New Roman" w:cs="Times New Roman"/>
          <w:color w:val="000000" w:themeColor="text1"/>
        </w:rPr>
        <w:t xml:space="preserve">  </w:t>
      </w:r>
      <w:r w:rsidR="003A193B" w:rsidRPr="003A193B">
        <w:rPr>
          <w:rFonts w:ascii="Times New Roman" w:eastAsia="Times New Roman" w:hAnsi="Times New Roman" w:cs="Times New Roman"/>
          <w:sz w:val="24"/>
          <w:szCs w:val="24"/>
        </w:rPr>
        <w:t>по ул. Центральная 13</w:t>
      </w:r>
      <w:r w:rsidR="001A7787" w:rsidRPr="008A3B13">
        <w:rPr>
          <w:rFonts w:ascii="Times New Roman" w:hAnsi="Times New Roman" w:cs="Times New Roman"/>
          <w:color w:val="000000" w:themeColor="text1"/>
        </w:rPr>
        <w:t xml:space="preserve">                                                         </w:t>
      </w: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w:t>
      </w: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DC45B6" w:rsidRDefault="00DC45B6" w:rsidP="001A7787">
      <w:pPr>
        <w:spacing w:after="0" w:line="240" w:lineRule="auto"/>
        <w:ind w:firstLine="567"/>
        <w:contextualSpacing/>
        <w:jc w:val="center"/>
        <w:rPr>
          <w:rFonts w:ascii="Times New Roman" w:eastAsia="Calibri" w:hAnsi="Times New Roman" w:cs="Times New Roman"/>
          <w:sz w:val="20"/>
          <w:szCs w:val="20"/>
          <w:lang w:eastAsia="en-US"/>
        </w:rPr>
      </w:pPr>
    </w:p>
    <w:p w:rsidR="00E84AD9" w:rsidRPr="00DC45B6" w:rsidRDefault="00E84AD9" w:rsidP="00DC45B6">
      <w:pPr>
        <w:spacing w:after="0" w:line="240" w:lineRule="auto"/>
        <w:ind w:firstLine="567"/>
        <w:jc w:val="both"/>
        <w:rPr>
          <w:rFonts w:ascii="Times New Roman" w:hAnsi="Times New Roman" w:cs="Times New Roman"/>
          <w:bCs/>
          <w:sz w:val="24"/>
          <w:szCs w:val="24"/>
        </w:rPr>
      </w:pPr>
    </w:p>
    <w:p w:rsidR="00E84AD9" w:rsidRPr="00E84AD9" w:rsidRDefault="00E84AD9" w:rsidP="00E84AD9">
      <w:pPr>
        <w:spacing w:after="0" w:line="240" w:lineRule="auto"/>
        <w:rPr>
          <w:rFonts w:ascii="Times New Roman" w:eastAsia="Calibri" w:hAnsi="Times New Roman" w:cs="Times New Roman"/>
          <w:sz w:val="20"/>
          <w:szCs w:val="20"/>
        </w:rPr>
      </w:pPr>
      <w:bookmarkStart w:id="9" w:name="_Hlk116468472"/>
    </w:p>
    <w:bookmarkEnd w:id="9"/>
    <w:p w:rsidR="00EA11D4" w:rsidRDefault="00EA11D4" w:rsidP="00E84AD9">
      <w:pPr>
        <w:pStyle w:val="a3"/>
        <w:spacing w:after="0" w:line="240" w:lineRule="auto"/>
        <w:ind w:left="0" w:firstLine="567"/>
        <w:jc w:val="center"/>
        <w:rPr>
          <w:rFonts w:ascii="Times New Roman" w:eastAsia="Calibri" w:hAnsi="Times New Roman" w:cs="Times New Roman"/>
          <w:sz w:val="20"/>
          <w:szCs w:val="20"/>
        </w:rPr>
      </w:pPr>
    </w:p>
    <w:p w:rsidR="00E84AD9" w:rsidRDefault="00E84AD9" w:rsidP="00DC45B6">
      <w:pPr>
        <w:pStyle w:val="a3"/>
        <w:spacing w:after="0" w:line="240" w:lineRule="auto"/>
        <w:ind w:left="0" w:firstLine="567"/>
        <w:rPr>
          <w:rFonts w:ascii="Times New Roman" w:eastAsia="Calibri" w:hAnsi="Times New Roman" w:cs="Times New Roman"/>
          <w:sz w:val="20"/>
          <w:szCs w:val="20"/>
        </w:rPr>
      </w:pPr>
    </w:p>
    <w:p w:rsidR="00E84AD9" w:rsidRDefault="00E84AD9" w:rsidP="00E84AD9">
      <w:pPr>
        <w:pStyle w:val="a3"/>
        <w:spacing w:after="0" w:line="240" w:lineRule="auto"/>
        <w:ind w:left="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3E2486" w:rsidRPr="000539C8" w:rsidRDefault="003E2486" w:rsidP="000539C8">
      <w:pPr>
        <w:pStyle w:val="a3"/>
        <w:spacing w:after="0" w:line="240" w:lineRule="auto"/>
        <w:ind w:left="0"/>
        <w:rPr>
          <w:rFonts w:ascii="Times New Roman" w:eastAsia="Calibri" w:hAnsi="Times New Roman" w:cs="Times New Roman"/>
        </w:rPr>
      </w:pPr>
      <w:r>
        <w:rPr>
          <w:rFonts w:ascii="Times New Roman" w:eastAsia="Calibri" w:hAnsi="Times New Roman" w:cs="Times New Roman"/>
          <w:sz w:val="24"/>
          <w:szCs w:val="24"/>
        </w:rPr>
        <w:br w:type="textWrapping" w:clear="all"/>
      </w:r>
    </w:p>
    <w:sectPr w:rsidR="003E2486" w:rsidRPr="000539C8" w:rsidSect="003B7CB0">
      <w:footerReference w:type="defaul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1D" w:rsidRDefault="009F501D" w:rsidP="00123D2A">
      <w:pPr>
        <w:spacing w:after="0" w:line="240" w:lineRule="auto"/>
      </w:pPr>
      <w:r>
        <w:separator/>
      </w:r>
    </w:p>
  </w:endnote>
  <w:endnote w:type="continuationSeparator" w:id="0">
    <w:p w:rsidR="009F501D" w:rsidRDefault="009F501D"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EndPr/>
    <w:sdtContent>
      <w:p w:rsidR="00490816" w:rsidRDefault="00490816">
        <w:pPr>
          <w:pStyle w:val="aa"/>
          <w:jc w:val="right"/>
        </w:pPr>
        <w:r>
          <w:fldChar w:fldCharType="begin"/>
        </w:r>
        <w:r>
          <w:instrText xml:space="preserve"> PAGE   \* MERGEFORMAT </w:instrText>
        </w:r>
        <w:r>
          <w:fldChar w:fldCharType="separate"/>
        </w:r>
        <w:r w:rsidR="005740C4">
          <w:rPr>
            <w:noProof/>
          </w:rPr>
          <w:t>11</w:t>
        </w:r>
        <w:r>
          <w:rPr>
            <w:noProof/>
          </w:rPr>
          <w:fldChar w:fldCharType="end"/>
        </w:r>
      </w:p>
    </w:sdtContent>
  </w:sdt>
  <w:p w:rsidR="00490816" w:rsidRDefault="004908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1D" w:rsidRDefault="009F501D" w:rsidP="00123D2A">
      <w:pPr>
        <w:spacing w:after="0" w:line="240" w:lineRule="auto"/>
      </w:pPr>
      <w:r>
        <w:separator/>
      </w:r>
    </w:p>
  </w:footnote>
  <w:footnote w:type="continuationSeparator" w:id="0">
    <w:p w:rsidR="009F501D" w:rsidRDefault="009F501D"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10E00"/>
    <w:rsid w:val="0001279F"/>
    <w:rsid w:val="000129F8"/>
    <w:rsid w:val="000135A5"/>
    <w:rsid w:val="00014694"/>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3C50"/>
    <w:rsid w:val="0003611C"/>
    <w:rsid w:val="00036ADE"/>
    <w:rsid w:val="0004001B"/>
    <w:rsid w:val="000401CB"/>
    <w:rsid w:val="000410C9"/>
    <w:rsid w:val="000438FB"/>
    <w:rsid w:val="00043AF4"/>
    <w:rsid w:val="00045BBC"/>
    <w:rsid w:val="00047054"/>
    <w:rsid w:val="000474D5"/>
    <w:rsid w:val="00047DFC"/>
    <w:rsid w:val="000539C8"/>
    <w:rsid w:val="00054EB3"/>
    <w:rsid w:val="0005653C"/>
    <w:rsid w:val="000575B0"/>
    <w:rsid w:val="00057C28"/>
    <w:rsid w:val="000605AF"/>
    <w:rsid w:val="0006162A"/>
    <w:rsid w:val="00062659"/>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4537"/>
    <w:rsid w:val="000A4D74"/>
    <w:rsid w:val="000A683E"/>
    <w:rsid w:val="000A74CC"/>
    <w:rsid w:val="000B181A"/>
    <w:rsid w:val="000B27F9"/>
    <w:rsid w:val="000B333D"/>
    <w:rsid w:val="000B3CC6"/>
    <w:rsid w:val="000B4E66"/>
    <w:rsid w:val="000B752D"/>
    <w:rsid w:val="000C067D"/>
    <w:rsid w:val="000C0CCB"/>
    <w:rsid w:val="000C0CD7"/>
    <w:rsid w:val="000C72BD"/>
    <w:rsid w:val="000C7D1D"/>
    <w:rsid w:val="000D0943"/>
    <w:rsid w:val="000D240D"/>
    <w:rsid w:val="000D32BF"/>
    <w:rsid w:val="000D4BD3"/>
    <w:rsid w:val="000D64FF"/>
    <w:rsid w:val="000D6B89"/>
    <w:rsid w:val="000D6DEB"/>
    <w:rsid w:val="000E2D5C"/>
    <w:rsid w:val="000E3FAD"/>
    <w:rsid w:val="000E4756"/>
    <w:rsid w:val="000F55C4"/>
    <w:rsid w:val="000F63F6"/>
    <w:rsid w:val="00102516"/>
    <w:rsid w:val="0010453B"/>
    <w:rsid w:val="00105872"/>
    <w:rsid w:val="00105961"/>
    <w:rsid w:val="00110BF3"/>
    <w:rsid w:val="001114E9"/>
    <w:rsid w:val="00114993"/>
    <w:rsid w:val="001174C3"/>
    <w:rsid w:val="00123D2A"/>
    <w:rsid w:val="00125154"/>
    <w:rsid w:val="0013055F"/>
    <w:rsid w:val="001317EA"/>
    <w:rsid w:val="001326C6"/>
    <w:rsid w:val="00136E9D"/>
    <w:rsid w:val="001378D2"/>
    <w:rsid w:val="00137FAF"/>
    <w:rsid w:val="0014251B"/>
    <w:rsid w:val="00142E9B"/>
    <w:rsid w:val="0014595E"/>
    <w:rsid w:val="001463A4"/>
    <w:rsid w:val="00147183"/>
    <w:rsid w:val="00150ED7"/>
    <w:rsid w:val="0015111B"/>
    <w:rsid w:val="00152139"/>
    <w:rsid w:val="00153160"/>
    <w:rsid w:val="001573C0"/>
    <w:rsid w:val="001579B8"/>
    <w:rsid w:val="00160FA2"/>
    <w:rsid w:val="0016740B"/>
    <w:rsid w:val="00173552"/>
    <w:rsid w:val="00174875"/>
    <w:rsid w:val="00177015"/>
    <w:rsid w:val="0018155E"/>
    <w:rsid w:val="00181842"/>
    <w:rsid w:val="00181D18"/>
    <w:rsid w:val="00183B25"/>
    <w:rsid w:val="00185D03"/>
    <w:rsid w:val="001864F6"/>
    <w:rsid w:val="00190FDD"/>
    <w:rsid w:val="00191083"/>
    <w:rsid w:val="001979B7"/>
    <w:rsid w:val="001A23A2"/>
    <w:rsid w:val="001A2D39"/>
    <w:rsid w:val="001A304F"/>
    <w:rsid w:val="001A5BD1"/>
    <w:rsid w:val="001A7787"/>
    <w:rsid w:val="001A7D87"/>
    <w:rsid w:val="001B0681"/>
    <w:rsid w:val="001B0E36"/>
    <w:rsid w:val="001B250E"/>
    <w:rsid w:val="001B2B59"/>
    <w:rsid w:val="001B59BC"/>
    <w:rsid w:val="001B59FF"/>
    <w:rsid w:val="001C01D4"/>
    <w:rsid w:val="001C52E9"/>
    <w:rsid w:val="001C5FD3"/>
    <w:rsid w:val="001C6541"/>
    <w:rsid w:val="001D2EE4"/>
    <w:rsid w:val="001D3F65"/>
    <w:rsid w:val="001E1952"/>
    <w:rsid w:val="001E2869"/>
    <w:rsid w:val="001E2BB2"/>
    <w:rsid w:val="001E325D"/>
    <w:rsid w:val="001E672D"/>
    <w:rsid w:val="001F14A8"/>
    <w:rsid w:val="001F6282"/>
    <w:rsid w:val="001F7978"/>
    <w:rsid w:val="00200FF4"/>
    <w:rsid w:val="00201584"/>
    <w:rsid w:val="00203A62"/>
    <w:rsid w:val="00207663"/>
    <w:rsid w:val="0020784C"/>
    <w:rsid w:val="00210733"/>
    <w:rsid w:val="00212F66"/>
    <w:rsid w:val="00213082"/>
    <w:rsid w:val="00213557"/>
    <w:rsid w:val="00214BD8"/>
    <w:rsid w:val="0021528B"/>
    <w:rsid w:val="0022214B"/>
    <w:rsid w:val="002273AA"/>
    <w:rsid w:val="00227A0D"/>
    <w:rsid w:val="00227F16"/>
    <w:rsid w:val="00230B3A"/>
    <w:rsid w:val="00230D19"/>
    <w:rsid w:val="0023333B"/>
    <w:rsid w:val="0023486F"/>
    <w:rsid w:val="002404C0"/>
    <w:rsid w:val="00240F69"/>
    <w:rsid w:val="002415EA"/>
    <w:rsid w:val="002420BF"/>
    <w:rsid w:val="00242998"/>
    <w:rsid w:val="00245491"/>
    <w:rsid w:val="0024720B"/>
    <w:rsid w:val="002519F3"/>
    <w:rsid w:val="00251F44"/>
    <w:rsid w:val="00260807"/>
    <w:rsid w:val="00260C3D"/>
    <w:rsid w:val="002616CA"/>
    <w:rsid w:val="00263F1A"/>
    <w:rsid w:val="00264557"/>
    <w:rsid w:val="00267EA1"/>
    <w:rsid w:val="002705E7"/>
    <w:rsid w:val="00270A59"/>
    <w:rsid w:val="00270B02"/>
    <w:rsid w:val="00271C29"/>
    <w:rsid w:val="00273AD9"/>
    <w:rsid w:val="00275E38"/>
    <w:rsid w:val="00276081"/>
    <w:rsid w:val="002775E0"/>
    <w:rsid w:val="00280002"/>
    <w:rsid w:val="00284206"/>
    <w:rsid w:val="00287D5A"/>
    <w:rsid w:val="0029122F"/>
    <w:rsid w:val="00291D54"/>
    <w:rsid w:val="00294DEB"/>
    <w:rsid w:val="00297307"/>
    <w:rsid w:val="0029769D"/>
    <w:rsid w:val="00297C95"/>
    <w:rsid w:val="002A0E8D"/>
    <w:rsid w:val="002A2876"/>
    <w:rsid w:val="002A2C17"/>
    <w:rsid w:val="002A4A9F"/>
    <w:rsid w:val="002A68D2"/>
    <w:rsid w:val="002A6B01"/>
    <w:rsid w:val="002A6F89"/>
    <w:rsid w:val="002B090B"/>
    <w:rsid w:val="002B0DA5"/>
    <w:rsid w:val="002B2928"/>
    <w:rsid w:val="002B3476"/>
    <w:rsid w:val="002B352B"/>
    <w:rsid w:val="002B562D"/>
    <w:rsid w:val="002B60A2"/>
    <w:rsid w:val="002B69F7"/>
    <w:rsid w:val="002B773A"/>
    <w:rsid w:val="002B7AE9"/>
    <w:rsid w:val="002B7D9F"/>
    <w:rsid w:val="002C4039"/>
    <w:rsid w:val="002C41F4"/>
    <w:rsid w:val="002C4B10"/>
    <w:rsid w:val="002C7E30"/>
    <w:rsid w:val="002D0FE0"/>
    <w:rsid w:val="002D1D7F"/>
    <w:rsid w:val="002D213E"/>
    <w:rsid w:val="002D7114"/>
    <w:rsid w:val="002D741E"/>
    <w:rsid w:val="002E035E"/>
    <w:rsid w:val="002E1190"/>
    <w:rsid w:val="002E2302"/>
    <w:rsid w:val="002E26EF"/>
    <w:rsid w:val="002E3EA6"/>
    <w:rsid w:val="002E441C"/>
    <w:rsid w:val="002E74B2"/>
    <w:rsid w:val="002F021D"/>
    <w:rsid w:val="002F0F05"/>
    <w:rsid w:val="002F16D2"/>
    <w:rsid w:val="002F16F3"/>
    <w:rsid w:val="002F1F4D"/>
    <w:rsid w:val="002F3698"/>
    <w:rsid w:val="002F3FEA"/>
    <w:rsid w:val="003004DA"/>
    <w:rsid w:val="00303B35"/>
    <w:rsid w:val="003042B7"/>
    <w:rsid w:val="00305875"/>
    <w:rsid w:val="00306C5A"/>
    <w:rsid w:val="0031551E"/>
    <w:rsid w:val="00316C9E"/>
    <w:rsid w:val="00316FD5"/>
    <w:rsid w:val="003177B7"/>
    <w:rsid w:val="00320333"/>
    <w:rsid w:val="00320C7A"/>
    <w:rsid w:val="00321D16"/>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6F59"/>
    <w:rsid w:val="00344046"/>
    <w:rsid w:val="00345CFC"/>
    <w:rsid w:val="00347453"/>
    <w:rsid w:val="003545BA"/>
    <w:rsid w:val="0035673A"/>
    <w:rsid w:val="00360FB1"/>
    <w:rsid w:val="003654F2"/>
    <w:rsid w:val="0036583B"/>
    <w:rsid w:val="00372272"/>
    <w:rsid w:val="00372953"/>
    <w:rsid w:val="00376123"/>
    <w:rsid w:val="00376501"/>
    <w:rsid w:val="00377369"/>
    <w:rsid w:val="0038013C"/>
    <w:rsid w:val="0038093A"/>
    <w:rsid w:val="00380BFA"/>
    <w:rsid w:val="00380C7A"/>
    <w:rsid w:val="00381A45"/>
    <w:rsid w:val="00385082"/>
    <w:rsid w:val="00386908"/>
    <w:rsid w:val="003905F2"/>
    <w:rsid w:val="00391F63"/>
    <w:rsid w:val="00396F48"/>
    <w:rsid w:val="003A169F"/>
    <w:rsid w:val="003A193B"/>
    <w:rsid w:val="003A1BD7"/>
    <w:rsid w:val="003A3B96"/>
    <w:rsid w:val="003A3CDC"/>
    <w:rsid w:val="003A4FF9"/>
    <w:rsid w:val="003A53DD"/>
    <w:rsid w:val="003A611B"/>
    <w:rsid w:val="003A64A6"/>
    <w:rsid w:val="003A64E1"/>
    <w:rsid w:val="003A6A81"/>
    <w:rsid w:val="003B0D88"/>
    <w:rsid w:val="003B274D"/>
    <w:rsid w:val="003B5223"/>
    <w:rsid w:val="003B5717"/>
    <w:rsid w:val="003B5ECD"/>
    <w:rsid w:val="003B7CB0"/>
    <w:rsid w:val="003C489C"/>
    <w:rsid w:val="003C66E0"/>
    <w:rsid w:val="003D2823"/>
    <w:rsid w:val="003D42B7"/>
    <w:rsid w:val="003D68D6"/>
    <w:rsid w:val="003E2486"/>
    <w:rsid w:val="003E312C"/>
    <w:rsid w:val="003E37B6"/>
    <w:rsid w:val="003E4E01"/>
    <w:rsid w:val="003E4E26"/>
    <w:rsid w:val="003E4ECD"/>
    <w:rsid w:val="003E6449"/>
    <w:rsid w:val="003E64DA"/>
    <w:rsid w:val="003E6615"/>
    <w:rsid w:val="003E7B87"/>
    <w:rsid w:val="003E7CFF"/>
    <w:rsid w:val="003E7F9F"/>
    <w:rsid w:val="003F3CAB"/>
    <w:rsid w:val="003F687A"/>
    <w:rsid w:val="003F7F60"/>
    <w:rsid w:val="00401C9A"/>
    <w:rsid w:val="0040619C"/>
    <w:rsid w:val="004109CF"/>
    <w:rsid w:val="00410A64"/>
    <w:rsid w:val="004116C4"/>
    <w:rsid w:val="00415413"/>
    <w:rsid w:val="0041595C"/>
    <w:rsid w:val="00420A4F"/>
    <w:rsid w:val="00420F2C"/>
    <w:rsid w:val="0042173D"/>
    <w:rsid w:val="004217A6"/>
    <w:rsid w:val="00421C93"/>
    <w:rsid w:val="00422636"/>
    <w:rsid w:val="00423057"/>
    <w:rsid w:val="00425316"/>
    <w:rsid w:val="0042558D"/>
    <w:rsid w:val="00425A26"/>
    <w:rsid w:val="004275B8"/>
    <w:rsid w:val="00431184"/>
    <w:rsid w:val="004374C3"/>
    <w:rsid w:val="00440385"/>
    <w:rsid w:val="00441727"/>
    <w:rsid w:val="00443A95"/>
    <w:rsid w:val="004440DE"/>
    <w:rsid w:val="004532AE"/>
    <w:rsid w:val="004544D8"/>
    <w:rsid w:val="0045532B"/>
    <w:rsid w:val="004566D2"/>
    <w:rsid w:val="00462963"/>
    <w:rsid w:val="004640E3"/>
    <w:rsid w:val="00464401"/>
    <w:rsid w:val="00464A9F"/>
    <w:rsid w:val="00465B23"/>
    <w:rsid w:val="00466B32"/>
    <w:rsid w:val="00467F1D"/>
    <w:rsid w:val="00471DB4"/>
    <w:rsid w:val="00471F54"/>
    <w:rsid w:val="00473329"/>
    <w:rsid w:val="0047761B"/>
    <w:rsid w:val="004806FE"/>
    <w:rsid w:val="0048247A"/>
    <w:rsid w:val="0048262D"/>
    <w:rsid w:val="00483555"/>
    <w:rsid w:val="00484030"/>
    <w:rsid w:val="0048548F"/>
    <w:rsid w:val="0048664B"/>
    <w:rsid w:val="004873BA"/>
    <w:rsid w:val="00490816"/>
    <w:rsid w:val="00494A44"/>
    <w:rsid w:val="00495F16"/>
    <w:rsid w:val="004966E2"/>
    <w:rsid w:val="004970E8"/>
    <w:rsid w:val="00497EDD"/>
    <w:rsid w:val="004A1D52"/>
    <w:rsid w:val="004A2214"/>
    <w:rsid w:val="004A3783"/>
    <w:rsid w:val="004A38F1"/>
    <w:rsid w:val="004A4065"/>
    <w:rsid w:val="004A4752"/>
    <w:rsid w:val="004A5168"/>
    <w:rsid w:val="004A5878"/>
    <w:rsid w:val="004A62C1"/>
    <w:rsid w:val="004B12C4"/>
    <w:rsid w:val="004B5447"/>
    <w:rsid w:val="004C0AC6"/>
    <w:rsid w:val="004C1E05"/>
    <w:rsid w:val="004C2F79"/>
    <w:rsid w:val="004C3C47"/>
    <w:rsid w:val="004C4108"/>
    <w:rsid w:val="004C7F49"/>
    <w:rsid w:val="004D0336"/>
    <w:rsid w:val="004D6901"/>
    <w:rsid w:val="004D789D"/>
    <w:rsid w:val="004E0037"/>
    <w:rsid w:val="004E21A9"/>
    <w:rsid w:val="004E6F57"/>
    <w:rsid w:val="004E6F74"/>
    <w:rsid w:val="004E7044"/>
    <w:rsid w:val="004E7302"/>
    <w:rsid w:val="004F0111"/>
    <w:rsid w:val="004F2FE8"/>
    <w:rsid w:val="004F356B"/>
    <w:rsid w:val="004F5800"/>
    <w:rsid w:val="004F68E1"/>
    <w:rsid w:val="00501BB1"/>
    <w:rsid w:val="00507813"/>
    <w:rsid w:val="0051062F"/>
    <w:rsid w:val="0051071D"/>
    <w:rsid w:val="005135FE"/>
    <w:rsid w:val="0051581A"/>
    <w:rsid w:val="00515923"/>
    <w:rsid w:val="005205AB"/>
    <w:rsid w:val="00521047"/>
    <w:rsid w:val="00521691"/>
    <w:rsid w:val="00524E1A"/>
    <w:rsid w:val="0052579A"/>
    <w:rsid w:val="00530724"/>
    <w:rsid w:val="005336C8"/>
    <w:rsid w:val="00537918"/>
    <w:rsid w:val="005407FD"/>
    <w:rsid w:val="00544800"/>
    <w:rsid w:val="00546270"/>
    <w:rsid w:val="0055004E"/>
    <w:rsid w:val="005510F5"/>
    <w:rsid w:val="005548BC"/>
    <w:rsid w:val="0055593D"/>
    <w:rsid w:val="00557EEE"/>
    <w:rsid w:val="005616A9"/>
    <w:rsid w:val="00564287"/>
    <w:rsid w:val="0056430B"/>
    <w:rsid w:val="00565582"/>
    <w:rsid w:val="0057217D"/>
    <w:rsid w:val="00573049"/>
    <w:rsid w:val="00573B5F"/>
    <w:rsid w:val="005740C4"/>
    <w:rsid w:val="005752E8"/>
    <w:rsid w:val="00577D6D"/>
    <w:rsid w:val="00580BBD"/>
    <w:rsid w:val="0058106D"/>
    <w:rsid w:val="005833E7"/>
    <w:rsid w:val="00584194"/>
    <w:rsid w:val="005842FF"/>
    <w:rsid w:val="005843EE"/>
    <w:rsid w:val="00585007"/>
    <w:rsid w:val="00585A14"/>
    <w:rsid w:val="0059351C"/>
    <w:rsid w:val="005A3778"/>
    <w:rsid w:val="005A446B"/>
    <w:rsid w:val="005A5667"/>
    <w:rsid w:val="005A5765"/>
    <w:rsid w:val="005A640D"/>
    <w:rsid w:val="005B1793"/>
    <w:rsid w:val="005B4481"/>
    <w:rsid w:val="005B576E"/>
    <w:rsid w:val="005C05CF"/>
    <w:rsid w:val="005C2D00"/>
    <w:rsid w:val="005C5C6D"/>
    <w:rsid w:val="005C70D0"/>
    <w:rsid w:val="005C7CC7"/>
    <w:rsid w:val="005C7E38"/>
    <w:rsid w:val="005D246D"/>
    <w:rsid w:val="005D2886"/>
    <w:rsid w:val="005D2CD1"/>
    <w:rsid w:val="005D4557"/>
    <w:rsid w:val="005D6037"/>
    <w:rsid w:val="005D6085"/>
    <w:rsid w:val="005D7C1A"/>
    <w:rsid w:val="005E0312"/>
    <w:rsid w:val="005E0407"/>
    <w:rsid w:val="005E1A0D"/>
    <w:rsid w:val="005E2521"/>
    <w:rsid w:val="005E41A3"/>
    <w:rsid w:val="005E5E41"/>
    <w:rsid w:val="005E6DA0"/>
    <w:rsid w:val="005F0491"/>
    <w:rsid w:val="005F0BC6"/>
    <w:rsid w:val="005F7230"/>
    <w:rsid w:val="0060099D"/>
    <w:rsid w:val="00600F22"/>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442F"/>
    <w:rsid w:val="00641EDF"/>
    <w:rsid w:val="0064409C"/>
    <w:rsid w:val="006442F2"/>
    <w:rsid w:val="00646A5C"/>
    <w:rsid w:val="00646A71"/>
    <w:rsid w:val="006475CA"/>
    <w:rsid w:val="006547BB"/>
    <w:rsid w:val="006563DE"/>
    <w:rsid w:val="00657A2D"/>
    <w:rsid w:val="006604E5"/>
    <w:rsid w:val="00661228"/>
    <w:rsid w:val="0066677C"/>
    <w:rsid w:val="0066725B"/>
    <w:rsid w:val="00667F03"/>
    <w:rsid w:val="006728E0"/>
    <w:rsid w:val="006751E4"/>
    <w:rsid w:val="00675FE7"/>
    <w:rsid w:val="00680BB1"/>
    <w:rsid w:val="006852AC"/>
    <w:rsid w:val="00686463"/>
    <w:rsid w:val="006867AF"/>
    <w:rsid w:val="00686F36"/>
    <w:rsid w:val="00687791"/>
    <w:rsid w:val="006938B8"/>
    <w:rsid w:val="00695A9C"/>
    <w:rsid w:val="00695FA0"/>
    <w:rsid w:val="00697E60"/>
    <w:rsid w:val="006A00D9"/>
    <w:rsid w:val="006A095F"/>
    <w:rsid w:val="006A0D82"/>
    <w:rsid w:val="006A13EB"/>
    <w:rsid w:val="006A1AB4"/>
    <w:rsid w:val="006A2666"/>
    <w:rsid w:val="006A3EC9"/>
    <w:rsid w:val="006A5148"/>
    <w:rsid w:val="006B2BB5"/>
    <w:rsid w:val="006B3D8C"/>
    <w:rsid w:val="006B5794"/>
    <w:rsid w:val="006B6105"/>
    <w:rsid w:val="006C13F4"/>
    <w:rsid w:val="006C3005"/>
    <w:rsid w:val="006C3200"/>
    <w:rsid w:val="006C570C"/>
    <w:rsid w:val="006C6685"/>
    <w:rsid w:val="006D04B1"/>
    <w:rsid w:val="006D476C"/>
    <w:rsid w:val="006D4E49"/>
    <w:rsid w:val="006D5880"/>
    <w:rsid w:val="006D5EFA"/>
    <w:rsid w:val="006D604F"/>
    <w:rsid w:val="006D7C42"/>
    <w:rsid w:val="006E0C29"/>
    <w:rsid w:val="006E0DCA"/>
    <w:rsid w:val="006E460F"/>
    <w:rsid w:val="006E5BFE"/>
    <w:rsid w:val="006F1D32"/>
    <w:rsid w:val="006F2DAC"/>
    <w:rsid w:val="006F3392"/>
    <w:rsid w:val="006F33D2"/>
    <w:rsid w:val="00701142"/>
    <w:rsid w:val="00701D4E"/>
    <w:rsid w:val="00702764"/>
    <w:rsid w:val="007040AC"/>
    <w:rsid w:val="00706C27"/>
    <w:rsid w:val="007071D1"/>
    <w:rsid w:val="00710898"/>
    <w:rsid w:val="0071324F"/>
    <w:rsid w:val="00714438"/>
    <w:rsid w:val="007148F2"/>
    <w:rsid w:val="00720936"/>
    <w:rsid w:val="00721918"/>
    <w:rsid w:val="00722CA4"/>
    <w:rsid w:val="00723458"/>
    <w:rsid w:val="00725B37"/>
    <w:rsid w:val="00726111"/>
    <w:rsid w:val="00726C55"/>
    <w:rsid w:val="007274B0"/>
    <w:rsid w:val="00730769"/>
    <w:rsid w:val="007339EE"/>
    <w:rsid w:val="00735C70"/>
    <w:rsid w:val="007422CC"/>
    <w:rsid w:val="00744193"/>
    <w:rsid w:val="007446A6"/>
    <w:rsid w:val="0074531D"/>
    <w:rsid w:val="007473B2"/>
    <w:rsid w:val="0074770E"/>
    <w:rsid w:val="00747AD5"/>
    <w:rsid w:val="00747C34"/>
    <w:rsid w:val="00750460"/>
    <w:rsid w:val="00750D81"/>
    <w:rsid w:val="00754497"/>
    <w:rsid w:val="0075662D"/>
    <w:rsid w:val="00756986"/>
    <w:rsid w:val="00756BC2"/>
    <w:rsid w:val="00756BE6"/>
    <w:rsid w:val="00757AB0"/>
    <w:rsid w:val="0076143D"/>
    <w:rsid w:val="0076384F"/>
    <w:rsid w:val="0076542E"/>
    <w:rsid w:val="00772834"/>
    <w:rsid w:val="00772D3E"/>
    <w:rsid w:val="00774EB6"/>
    <w:rsid w:val="0077556B"/>
    <w:rsid w:val="007758BC"/>
    <w:rsid w:val="00781EB2"/>
    <w:rsid w:val="00781EFB"/>
    <w:rsid w:val="00782928"/>
    <w:rsid w:val="00784A64"/>
    <w:rsid w:val="0078563E"/>
    <w:rsid w:val="00786C44"/>
    <w:rsid w:val="00793C2C"/>
    <w:rsid w:val="00796926"/>
    <w:rsid w:val="007970D5"/>
    <w:rsid w:val="007975C3"/>
    <w:rsid w:val="007A14AE"/>
    <w:rsid w:val="007A2617"/>
    <w:rsid w:val="007A2842"/>
    <w:rsid w:val="007A30CE"/>
    <w:rsid w:val="007A3F1F"/>
    <w:rsid w:val="007A6C35"/>
    <w:rsid w:val="007A7BD6"/>
    <w:rsid w:val="007B1A83"/>
    <w:rsid w:val="007B2344"/>
    <w:rsid w:val="007B443C"/>
    <w:rsid w:val="007B4A43"/>
    <w:rsid w:val="007C37EA"/>
    <w:rsid w:val="007C494E"/>
    <w:rsid w:val="007C5FA7"/>
    <w:rsid w:val="007D35B4"/>
    <w:rsid w:val="007D3ACC"/>
    <w:rsid w:val="007D4712"/>
    <w:rsid w:val="007D678D"/>
    <w:rsid w:val="007D6827"/>
    <w:rsid w:val="007D7BE2"/>
    <w:rsid w:val="007E07A8"/>
    <w:rsid w:val="007E3222"/>
    <w:rsid w:val="007E701C"/>
    <w:rsid w:val="007F475E"/>
    <w:rsid w:val="007F601C"/>
    <w:rsid w:val="007F610A"/>
    <w:rsid w:val="007F67BB"/>
    <w:rsid w:val="007F6A3A"/>
    <w:rsid w:val="007F6B73"/>
    <w:rsid w:val="008002D3"/>
    <w:rsid w:val="00801B8C"/>
    <w:rsid w:val="00803121"/>
    <w:rsid w:val="008070AC"/>
    <w:rsid w:val="00807D98"/>
    <w:rsid w:val="00810AC5"/>
    <w:rsid w:val="00811B9A"/>
    <w:rsid w:val="00813512"/>
    <w:rsid w:val="00813FAB"/>
    <w:rsid w:val="0081562B"/>
    <w:rsid w:val="00816ABA"/>
    <w:rsid w:val="00816F84"/>
    <w:rsid w:val="00822024"/>
    <w:rsid w:val="00830288"/>
    <w:rsid w:val="00831482"/>
    <w:rsid w:val="008343E7"/>
    <w:rsid w:val="00834901"/>
    <w:rsid w:val="00835058"/>
    <w:rsid w:val="0084294B"/>
    <w:rsid w:val="00842EB6"/>
    <w:rsid w:val="008473A4"/>
    <w:rsid w:val="00847F73"/>
    <w:rsid w:val="0085002B"/>
    <w:rsid w:val="0085003C"/>
    <w:rsid w:val="008529EF"/>
    <w:rsid w:val="00856DF9"/>
    <w:rsid w:val="0085793B"/>
    <w:rsid w:val="00861754"/>
    <w:rsid w:val="008644E9"/>
    <w:rsid w:val="008742B2"/>
    <w:rsid w:val="008762C2"/>
    <w:rsid w:val="00876428"/>
    <w:rsid w:val="008766B1"/>
    <w:rsid w:val="00881106"/>
    <w:rsid w:val="008812CB"/>
    <w:rsid w:val="00883E0E"/>
    <w:rsid w:val="00885A62"/>
    <w:rsid w:val="008870FF"/>
    <w:rsid w:val="0089094D"/>
    <w:rsid w:val="00893D2E"/>
    <w:rsid w:val="00893D7C"/>
    <w:rsid w:val="00893E86"/>
    <w:rsid w:val="008A205E"/>
    <w:rsid w:val="008A2A77"/>
    <w:rsid w:val="008A2D87"/>
    <w:rsid w:val="008A3B13"/>
    <w:rsid w:val="008A5C9F"/>
    <w:rsid w:val="008A7C8C"/>
    <w:rsid w:val="008B1C94"/>
    <w:rsid w:val="008B2309"/>
    <w:rsid w:val="008B5F7D"/>
    <w:rsid w:val="008B7E48"/>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1DA7"/>
    <w:rsid w:val="008F3A44"/>
    <w:rsid w:val="009000EC"/>
    <w:rsid w:val="00901425"/>
    <w:rsid w:val="00901C33"/>
    <w:rsid w:val="00902EAB"/>
    <w:rsid w:val="00903E75"/>
    <w:rsid w:val="00903EB8"/>
    <w:rsid w:val="00903F8B"/>
    <w:rsid w:val="0091211B"/>
    <w:rsid w:val="0091527E"/>
    <w:rsid w:val="0091551D"/>
    <w:rsid w:val="009212B2"/>
    <w:rsid w:val="00922815"/>
    <w:rsid w:val="009231E7"/>
    <w:rsid w:val="00923ECD"/>
    <w:rsid w:val="00925D29"/>
    <w:rsid w:val="00930C20"/>
    <w:rsid w:val="00932505"/>
    <w:rsid w:val="0093292B"/>
    <w:rsid w:val="00933A91"/>
    <w:rsid w:val="0093645B"/>
    <w:rsid w:val="00940F0E"/>
    <w:rsid w:val="0094199B"/>
    <w:rsid w:val="00942816"/>
    <w:rsid w:val="00944531"/>
    <w:rsid w:val="00944669"/>
    <w:rsid w:val="00945E44"/>
    <w:rsid w:val="009462EC"/>
    <w:rsid w:val="009524C5"/>
    <w:rsid w:val="0095480F"/>
    <w:rsid w:val="00955B28"/>
    <w:rsid w:val="00956B17"/>
    <w:rsid w:val="00956DEC"/>
    <w:rsid w:val="009577EE"/>
    <w:rsid w:val="009578BB"/>
    <w:rsid w:val="00962721"/>
    <w:rsid w:val="00963865"/>
    <w:rsid w:val="00963D95"/>
    <w:rsid w:val="00965D0A"/>
    <w:rsid w:val="0096669E"/>
    <w:rsid w:val="00967605"/>
    <w:rsid w:val="009744BB"/>
    <w:rsid w:val="009755FA"/>
    <w:rsid w:val="0097593D"/>
    <w:rsid w:val="00975A48"/>
    <w:rsid w:val="009812A1"/>
    <w:rsid w:val="0098186A"/>
    <w:rsid w:val="00982D26"/>
    <w:rsid w:val="00983693"/>
    <w:rsid w:val="009845B5"/>
    <w:rsid w:val="00984C97"/>
    <w:rsid w:val="009853C7"/>
    <w:rsid w:val="00992FB1"/>
    <w:rsid w:val="0099639E"/>
    <w:rsid w:val="009A1420"/>
    <w:rsid w:val="009A1441"/>
    <w:rsid w:val="009A1920"/>
    <w:rsid w:val="009A3AC1"/>
    <w:rsid w:val="009A7585"/>
    <w:rsid w:val="009A7C8A"/>
    <w:rsid w:val="009B099D"/>
    <w:rsid w:val="009B3C52"/>
    <w:rsid w:val="009B45DD"/>
    <w:rsid w:val="009B47E3"/>
    <w:rsid w:val="009B5B5F"/>
    <w:rsid w:val="009C056B"/>
    <w:rsid w:val="009C1983"/>
    <w:rsid w:val="009C3F0E"/>
    <w:rsid w:val="009C7BA4"/>
    <w:rsid w:val="009C7FA8"/>
    <w:rsid w:val="009D07CD"/>
    <w:rsid w:val="009D1E0D"/>
    <w:rsid w:val="009D27B7"/>
    <w:rsid w:val="009D2899"/>
    <w:rsid w:val="009D6BD7"/>
    <w:rsid w:val="009D6FF9"/>
    <w:rsid w:val="009D76FF"/>
    <w:rsid w:val="009E0A9F"/>
    <w:rsid w:val="009E2020"/>
    <w:rsid w:val="009E3949"/>
    <w:rsid w:val="009E7B52"/>
    <w:rsid w:val="009F000D"/>
    <w:rsid w:val="009F1794"/>
    <w:rsid w:val="009F19DB"/>
    <w:rsid w:val="009F4E92"/>
    <w:rsid w:val="009F501D"/>
    <w:rsid w:val="00A02AB7"/>
    <w:rsid w:val="00A0761D"/>
    <w:rsid w:val="00A07F14"/>
    <w:rsid w:val="00A1288F"/>
    <w:rsid w:val="00A131FC"/>
    <w:rsid w:val="00A14FDA"/>
    <w:rsid w:val="00A155E5"/>
    <w:rsid w:val="00A15C61"/>
    <w:rsid w:val="00A16415"/>
    <w:rsid w:val="00A16D73"/>
    <w:rsid w:val="00A20C66"/>
    <w:rsid w:val="00A21184"/>
    <w:rsid w:val="00A241AC"/>
    <w:rsid w:val="00A25382"/>
    <w:rsid w:val="00A32A92"/>
    <w:rsid w:val="00A333F5"/>
    <w:rsid w:val="00A33AA6"/>
    <w:rsid w:val="00A35462"/>
    <w:rsid w:val="00A41240"/>
    <w:rsid w:val="00A416A0"/>
    <w:rsid w:val="00A4428B"/>
    <w:rsid w:val="00A44708"/>
    <w:rsid w:val="00A459C9"/>
    <w:rsid w:val="00A513B6"/>
    <w:rsid w:val="00A53D1C"/>
    <w:rsid w:val="00A53E6D"/>
    <w:rsid w:val="00A558F8"/>
    <w:rsid w:val="00A56677"/>
    <w:rsid w:val="00A56D33"/>
    <w:rsid w:val="00A60837"/>
    <w:rsid w:val="00A62B5A"/>
    <w:rsid w:val="00A67D85"/>
    <w:rsid w:val="00A718BC"/>
    <w:rsid w:val="00A71CA4"/>
    <w:rsid w:val="00A724C4"/>
    <w:rsid w:val="00A72A6C"/>
    <w:rsid w:val="00A7384A"/>
    <w:rsid w:val="00A7470F"/>
    <w:rsid w:val="00A76700"/>
    <w:rsid w:val="00A7756F"/>
    <w:rsid w:val="00A81AE0"/>
    <w:rsid w:val="00A827DC"/>
    <w:rsid w:val="00A83F1D"/>
    <w:rsid w:val="00A84131"/>
    <w:rsid w:val="00A8532D"/>
    <w:rsid w:val="00A8562F"/>
    <w:rsid w:val="00A859D7"/>
    <w:rsid w:val="00A924E3"/>
    <w:rsid w:val="00A93F9C"/>
    <w:rsid w:val="00A96B54"/>
    <w:rsid w:val="00AA1BE4"/>
    <w:rsid w:val="00AA4791"/>
    <w:rsid w:val="00AA6C98"/>
    <w:rsid w:val="00AA6D35"/>
    <w:rsid w:val="00AA73E1"/>
    <w:rsid w:val="00AA76F4"/>
    <w:rsid w:val="00AB1DF4"/>
    <w:rsid w:val="00AB2B53"/>
    <w:rsid w:val="00AB31E0"/>
    <w:rsid w:val="00AB61DF"/>
    <w:rsid w:val="00AB7D4A"/>
    <w:rsid w:val="00AC22D5"/>
    <w:rsid w:val="00AC555E"/>
    <w:rsid w:val="00AC7D3B"/>
    <w:rsid w:val="00AD0C3B"/>
    <w:rsid w:val="00AD145A"/>
    <w:rsid w:val="00AD15F9"/>
    <w:rsid w:val="00AD16DE"/>
    <w:rsid w:val="00AD188F"/>
    <w:rsid w:val="00AD1899"/>
    <w:rsid w:val="00AD4CBE"/>
    <w:rsid w:val="00AD5D40"/>
    <w:rsid w:val="00AD5D96"/>
    <w:rsid w:val="00AD62A4"/>
    <w:rsid w:val="00AD6FC7"/>
    <w:rsid w:val="00AD7860"/>
    <w:rsid w:val="00AD7B89"/>
    <w:rsid w:val="00AE00D1"/>
    <w:rsid w:val="00AE0808"/>
    <w:rsid w:val="00AE1590"/>
    <w:rsid w:val="00AE172D"/>
    <w:rsid w:val="00AE346A"/>
    <w:rsid w:val="00AF31FA"/>
    <w:rsid w:val="00AF535F"/>
    <w:rsid w:val="00B00DF7"/>
    <w:rsid w:val="00B02317"/>
    <w:rsid w:val="00B0471D"/>
    <w:rsid w:val="00B062AC"/>
    <w:rsid w:val="00B06C3A"/>
    <w:rsid w:val="00B0718B"/>
    <w:rsid w:val="00B10397"/>
    <w:rsid w:val="00B11292"/>
    <w:rsid w:val="00B1418E"/>
    <w:rsid w:val="00B1428E"/>
    <w:rsid w:val="00B1483B"/>
    <w:rsid w:val="00B15B66"/>
    <w:rsid w:val="00B17AFA"/>
    <w:rsid w:val="00B21292"/>
    <w:rsid w:val="00B2186A"/>
    <w:rsid w:val="00B225E5"/>
    <w:rsid w:val="00B24D09"/>
    <w:rsid w:val="00B25123"/>
    <w:rsid w:val="00B252D9"/>
    <w:rsid w:val="00B30996"/>
    <w:rsid w:val="00B314A7"/>
    <w:rsid w:val="00B31589"/>
    <w:rsid w:val="00B3242E"/>
    <w:rsid w:val="00B3449B"/>
    <w:rsid w:val="00B35512"/>
    <w:rsid w:val="00B36862"/>
    <w:rsid w:val="00B45040"/>
    <w:rsid w:val="00B46509"/>
    <w:rsid w:val="00B4743E"/>
    <w:rsid w:val="00B47468"/>
    <w:rsid w:val="00B5139E"/>
    <w:rsid w:val="00B51CC8"/>
    <w:rsid w:val="00B52A96"/>
    <w:rsid w:val="00B53CFE"/>
    <w:rsid w:val="00B55EE4"/>
    <w:rsid w:val="00B56975"/>
    <w:rsid w:val="00B60005"/>
    <w:rsid w:val="00B6257A"/>
    <w:rsid w:val="00B653FD"/>
    <w:rsid w:val="00B66CE8"/>
    <w:rsid w:val="00B677AC"/>
    <w:rsid w:val="00B67EBE"/>
    <w:rsid w:val="00B70285"/>
    <w:rsid w:val="00B71F4E"/>
    <w:rsid w:val="00B72434"/>
    <w:rsid w:val="00B764D1"/>
    <w:rsid w:val="00B76573"/>
    <w:rsid w:val="00B8040E"/>
    <w:rsid w:val="00B80445"/>
    <w:rsid w:val="00B80FD5"/>
    <w:rsid w:val="00B810AD"/>
    <w:rsid w:val="00B835C1"/>
    <w:rsid w:val="00B85A28"/>
    <w:rsid w:val="00B85E8D"/>
    <w:rsid w:val="00B87B2B"/>
    <w:rsid w:val="00B9259C"/>
    <w:rsid w:val="00B962AF"/>
    <w:rsid w:val="00B97C48"/>
    <w:rsid w:val="00BA3ED0"/>
    <w:rsid w:val="00BA58F3"/>
    <w:rsid w:val="00BA5B97"/>
    <w:rsid w:val="00BA5D4B"/>
    <w:rsid w:val="00BA7E89"/>
    <w:rsid w:val="00BB34E9"/>
    <w:rsid w:val="00BB396B"/>
    <w:rsid w:val="00BB3DA2"/>
    <w:rsid w:val="00BB5308"/>
    <w:rsid w:val="00BC0A49"/>
    <w:rsid w:val="00BC139B"/>
    <w:rsid w:val="00BC6F1C"/>
    <w:rsid w:val="00BD1320"/>
    <w:rsid w:val="00BD14D3"/>
    <w:rsid w:val="00BD2FF6"/>
    <w:rsid w:val="00BD3A0A"/>
    <w:rsid w:val="00BD4A43"/>
    <w:rsid w:val="00BD5CDD"/>
    <w:rsid w:val="00BD7D2A"/>
    <w:rsid w:val="00BE1484"/>
    <w:rsid w:val="00BE16AC"/>
    <w:rsid w:val="00BE1C95"/>
    <w:rsid w:val="00BE501C"/>
    <w:rsid w:val="00BF15E7"/>
    <w:rsid w:val="00BF5330"/>
    <w:rsid w:val="00BF5BAB"/>
    <w:rsid w:val="00C017F3"/>
    <w:rsid w:val="00C019E1"/>
    <w:rsid w:val="00C04237"/>
    <w:rsid w:val="00C04732"/>
    <w:rsid w:val="00C048E3"/>
    <w:rsid w:val="00C05491"/>
    <w:rsid w:val="00C12284"/>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477BD"/>
    <w:rsid w:val="00C50BBB"/>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660F7"/>
    <w:rsid w:val="00C717D9"/>
    <w:rsid w:val="00C74F22"/>
    <w:rsid w:val="00C77F81"/>
    <w:rsid w:val="00C8088F"/>
    <w:rsid w:val="00C82066"/>
    <w:rsid w:val="00C824D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5839"/>
    <w:rsid w:val="00CD65F2"/>
    <w:rsid w:val="00CD78D3"/>
    <w:rsid w:val="00CE0423"/>
    <w:rsid w:val="00CE0B00"/>
    <w:rsid w:val="00CE2E16"/>
    <w:rsid w:val="00CE344E"/>
    <w:rsid w:val="00CE4462"/>
    <w:rsid w:val="00CE6BD2"/>
    <w:rsid w:val="00CF0043"/>
    <w:rsid w:val="00CF11D5"/>
    <w:rsid w:val="00CF277E"/>
    <w:rsid w:val="00CF4554"/>
    <w:rsid w:val="00CF7260"/>
    <w:rsid w:val="00D01657"/>
    <w:rsid w:val="00D01F0F"/>
    <w:rsid w:val="00D04BD0"/>
    <w:rsid w:val="00D05CB4"/>
    <w:rsid w:val="00D07809"/>
    <w:rsid w:val="00D11705"/>
    <w:rsid w:val="00D12AD3"/>
    <w:rsid w:val="00D12C01"/>
    <w:rsid w:val="00D16CC0"/>
    <w:rsid w:val="00D2595A"/>
    <w:rsid w:val="00D2658A"/>
    <w:rsid w:val="00D27504"/>
    <w:rsid w:val="00D27A08"/>
    <w:rsid w:val="00D3126E"/>
    <w:rsid w:val="00D31398"/>
    <w:rsid w:val="00D31644"/>
    <w:rsid w:val="00D31A36"/>
    <w:rsid w:val="00D321C1"/>
    <w:rsid w:val="00D36DD3"/>
    <w:rsid w:val="00D37392"/>
    <w:rsid w:val="00D37DF5"/>
    <w:rsid w:val="00D404DD"/>
    <w:rsid w:val="00D411F9"/>
    <w:rsid w:val="00D4468E"/>
    <w:rsid w:val="00D44D82"/>
    <w:rsid w:val="00D450F2"/>
    <w:rsid w:val="00D46A01"/>
    <w:rsid w:val="00D51BE0"/>
    <w:rsid w:val="00D528B1"/>
    <w:rsid w:val="00D57D58"/>
    <w:rsid w:val="00D601CB"/>
    <w:rsid w:val="00D6041D"/>
    <w:rsid w:val="00D6442B"/>
    <w:rsid w:val="00D7262B"/>
    <w:rsid w:val="00D73D3A"/>
    <w:rsid w:val="00D77CF3"/>
    <w:rsid w:val="00D816E0"/>
    <w:rsid w:val="00D82909"/>
    <w:rsid w:val="00D83F7A"/>
    <w:rsid w:val="00D85F7C"/>
    <w:rsid w:val="00D86D8B"/>
    <w:rsid w:val="00D949F4"/>
    <w:rsid w:val="00D96175"/>
    <w:rsid w:val="00D963F6"/>
    <w:rsid w:val="00DA3E0D"/>
    <w:rsid w:val="00DA7CF5"/>
    <w:rsid w:val="00DB489C"/>
    <w:rsid w:val="00DC0212"/>
    <w:rsid w:val="00DC2757"/>
    <w:rsid w:val="00DC3BAB"/>
    <w:rsid w:val="00DC45B6"/>
    <w:rsid w:val="00DC5221"/>
    <w:rsid w:val="00DC66B1"/>
    <w:rsid w:val="00DC6EB6"/>
    <w:rsid w:val="00DD12E1"/>
    <w:rsid w:val="00DD184B"/>
    <w:rsid w:val="00DD3185"/>
    <w:rsid w:val="00DD37FA"/>
    <w:rsid w:val="00DD6059"/>
    <w:rsid w:val="00DD65B9"/>
    <w:rsid w:val="00DD7187"/>
    <w:rsid w:val="00DE004C"/>
    <w:rsid w:val="00DE1EE6"/>
    <w:rsid w:val="00DE29A4"/>
    <w:rsid w:val="00DE3CA3"/>
    <w:rsid w:val="00DE5B18"/>
    <w:rsid w:val="00DE7904"/>
    <w:rsid w:val="00DF081A"/>
    <w:rsid w:val="00DF3905"/>
    <w:rsid w:val="00E01E66"/>
    <w:rsid w:val="00E049B6"/>
    <w:rsid w:val="00E077AF"/>
    <w:rsid w:val="00E1243B"/>
    <w:rsid w:val="00E15AA6"/>
    <w:rsid w:val="00E15F49"/>
    <w:rsid w:val="00E164E3"/>
    <w:rsid w:val="00E16D87"/>
    <w:rsid w:val="00E17CC0"/>
    <w:rsid w:val="00E2181A"/>
    <w:rsid w:val="00E224DB"/>
    <w:rsid w:val="00E25908"/>
    <w:rsid w:val="00E27BED"/>
    <w:rsid w:val="00E30315"/>
    <w:rsid w:val="00E36CE8"/>
    <w:rsid w:val="00E41A03"/>
    <w:rsid w:val="00E42172"/>
    <w:rsid w:val="00E44E37"/>
    <w:rsid w:val="00E500BB"/>
    <w:rsid w:val="00E52C02"/>
    <w:rsid w:val="00E53320"/>
    <w:rsid w:val="00E54909"/>
    <w:rsid w:val="00E550D2"/>
    <w:rsid w:val="00E562D7"/>
    <w:rsid w:val="00E57127"/>
    <w:rsid w:val="00E57340"/>
    <w:rsid w:val="00E60445"/>
    <w:rsid w:val="00E6046F"/>
    <w:rsid w:val="00E6271B"/>
    <w:rsid w:val="00E63CA1"/>
    <w:rsid w:val="00E6426F"/>
    <w:rsid w:val="00E65ABA"/>
    <w:rsid w:val="00E66F30"/>
    <w:rsid w:val="00E73046"/>
    <w:rsid w:val="00E7443F"/>
    <w:rsid w:val="00E745D8"/>
    <w:rsid w:val="00E74BA7"/>
    <w:rsid w:val="00E753D6"/>
    <w:rsid w:val="00E77355"/>
    <w:rsid w:val="00E8150C"/>
    <w:rsid w:val="00E81F41"/>
    <w:rsid w:val="00E82B5B"/>
    <w:rsid w:val="00E84AD9"/>
    <w:rsid w:val="00E85675"/>
    <w:rsid w:val="00E8693D"/>
    <w:rsid w:val="00E913FB"/>
    <w:rsid w:val="00E9190E"/>
    <w:rsid w:val="00E91C60"/>
    <w:rsid w:val="00E924DA"/>
    <w:rsid w:val="00E9374B"/>
    <w:rsid w:val="00E93CA2"/>
    <w:rsid w:val="00E94CCD"/>
    <w:rsid w:val="00E9533C"/>
    <w:rsid w:val="00E97F0C"/>
    <w:rsid w:val="00EA11D4"/>
    <w:rsid w:val="00EA1695"/>
    <w:rsid w:val="00EA4B27"/>
    <w:rsid w:val="00EA5E92"/>
    <w:rsid w:val="00EA6732"/>
    <w:rsid w:val="00EA6898"/>
    <w:rsid w:val="00EA6EE4"/>
    <w:rsid w:val="00EA7768"/>
    <w:rsid w:val="00EB0D7B"/>
    <w:rsid w:val="00EB2255"/>
    <w:rsid w:val="00EB3274"/>
    <w:rsid w:val="00EB3275"/>
    <w:rsid w:val="00EB5FC9"/>
    <w:rsid w:val="00EB6FF3"/>
    <w:rsid w:val="00EB7999"/>
    <w:rsid w:val="00EC242B"/>
    <w:rsid w:val="00EC33AB"/>
    <w:rsid w:val="00EC5E2D"/>
    <w:rsid w:val="00EC64E3"/>
    <w:rsid w:val="00EC6F64"/>
    <w:rsid w:val="00ED0BE7"/>
    <w:rsid w:val="00ED1EA2"/>
    <w:rsid w:val="00ED2433"/>
    <w:rsid w:val="00ED2855"/>
    <w:rsid w:val="00ED56EF"/>
    <w:rsid w:val="00EE0ECF"/>
    <w:rsid w:val="00EE1D0A"/>
    <w:rsid w:val="00EE2433"/>
    <w:rsid w:val="00EE38E8"/>
    <w:rsid w:val="00EE6302"/>
    <w:rsid w:val="00EE630F"/>
    <w:rsid w:val="00EF0913"/>
    <w:rsid w:val="00EF1E1C"/>
    <w:rsid w:val="00EF3FA0"/>
    <w:rsid w:val="00EF4290"/>
    <w:rsid w:val="00EF46CB"/>
    <w:rsid w:val="00EF6297"/>
    <w:rsid w:val="00EF7036"/>
    <w:rsid w:val="00EF756F"/>
    <w:rsid w:val="00F00E04"/>
    <w:rsid w:val="00F01AD1"/>
    <w:rsid w:val="00F0215F"/>
    <w:rsid w:val="00F0227D"/>
    <w:rsid w:val="00F0262D"/>
    <w:rsid w:val="00F035C9"/>
    <w:rsid w:val="00F058A6"/>
    <w:rsid w:val="00F06FCA"/>
    <w:rsid w:val="00F076B7"/>
    <w:rsid w:val="00F078C2"/>
    <w:rsid w:val="00F12957"/>
    <w:rsid w:val="00F13023"/>
    <w:rsid w:val="00F137A7"/>
    <w:rsid w:val="00F13C3F"/>
    <w:rsid w:val="00F16AB4"/>
    <w:rsid w:val="00F17FD2"/>
    <w:rsid w:val="00F203C5"/>
    <w:rsid w:val="00F24BDB"/>
    <w:rsid w:val="00F27390"/>
    <w:rsid w:val="00F274C7"/>
    <w:rsid w:val="00F27AC6"/>
    <w:rsid w:val="00F30979"/>
    <w:rsid w:val="00F3430D"/>
    <w:rsid w:val="00F34485"/>
    <w:rsid w:val="00F3499F"/>
    <w:rsid w:val="00F4038C"/>
    <w:rsid w:val="00F4066B"/>
    <w:rsid w:val="00F41738"/>
    <w:rsid w:val="00F4178C"/>
    <w:rsid w:val="00F42C0F"/>
    <w:rsid w:val="00F52B9B"/>
    <w:rsid w:val="00F55DFD"/>
    <w:rsid w:val="00F60854"/>
    <w:rsid w:val="00F62CC0"/>
    <w:rsid w:val="00F64626"/>
    <w:rsid w:val="00F64A31"/>
    <w:rsid w:val="00F6526A"/>
    <w:rsid w:val="00F6548D"/>
    <w:rsid w:val="00F70F31"/>
    <w:rsid w:val="00F74B30"/>
    <w:rsid w:val="00F75635"/>
    <w:rsid w:val="00F75B13"/>
    <w:rsid w:val="00F75FE9"/>
    <w:rsid w:val="00F802C7"/>
    <w:rsid w:val="00F8392A"/>
    <w:rsid w:val="00F84221"/>
    <w:rsid w:val="00F8463C"/>
    <w:rsid w:val="00F85A28"/>
    <w:rsid w:val="00F92FF0"/>
    <w:rsid w:val="00F94810"/>
    <w:rsid w:val="00F94FAA"/>
    <w:rsid w:val="00F95570"/>
    <w:rsid w:val="00FA1138"/>
    <w:rsid w:val="00FA14A6"/>
    <w:rsid w:val="00FA15AB"/>
    <w:rsid w:val="00FA3D79"/>
    <w:rsid w:val="00FB0ABB"/>
    <w:rsid w:val="00FB21D5"/>
    <w:rsid w:val="00FB2FAD"/>
    <w:rsid w:val="00FB45ED"/>
    <w:rsid w:val="00FB5D09"/>
    <w:rsid w:val="00FB7062"/>
    <w:rsid w:val="00FC2E33"/>
    <w:rsid w:val="00FC315B"/>
    <w:rsid w:val="00FC49F0"/>
    <w:rsid w:val="00FD1AF6"/>
    <w:rsid w:val="00FD57D0"/>
    <w:rsid w:val="00FD7769"/>
    <w:rsid w:val="00FD7B72"/>
    <w:rsid w:val="00FE24B3"/>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5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paragraph" w:customStyle="1" w:styleId="Default">
    <w:name w:val="Default"/>
    <w:rsid w:val="00903E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1">
    <w:name w:val="Сетка таблицы1"/>
    <w:basedOn w:val="a1"/>
    <w:next w:val="ae"/>
    <w:uiPriority w:val="59"/>
    <w:rsid w:val="00490816"/>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7047-5DC2-4B9A-8E23-FF58847A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42400</TotalTime>
  <Pages>11</Pages>
  <Words>4717</Words>
  <Characters>26888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711</cp:revision>
  <cp:lastPrinted>2022-10-31T02:16:00Z</cp:lastPrinted>
  <dcterms:created xsi:type="dcterms:W3CDTF">2016-01-11T02:13:00Z</dcterms:created>
  <dcterms:modified xsi:type="dcterms:W3CDTF">2022-11-10T07:09:00Z</dcterms:modified>
</cp:coreProperties>
</file>